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CE" w:rsidRPr="005827AD" w:rsidRDefault="00490805" w:rsidP="00D03BCE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ANEXO II DO EDITAL Nº 166</w:t>
      </w:r>
      <w:r w:rsidR="0051523C">
        <w:rPr>
          <w:rFonts w:asciiTheme="minorHAnsi" w:hAnsiTheme="minorHAnsi" w:cstheme="minorHAnsi"/>
          <w:b/>
          <w:sz w:val="24"/>
          <w:szCs w:val="24"/>
        </w:rPr>
        <w:t>/2022</w:t>
      </w:r>
      <w:bookmarkStart w:id="0" w:name="_GoBack"/>
      <w:bookmarkEnd w:id="0"/>
      <w:r w:rsidR="00D03BCE" w:rsidRPr="005827AD">
        <w:rPr>
          <w:rFonts w:asciiTheme="minorHAnsi" w:hAnsiTheme="minorHAnsi" w:cstheme="minorHAnsi"/>
          <w:b/>
          <w:sz w:val="24"/>
          <w:szCs w:val="24"/>
        </w:rPr>
        <w:t xml:space="preserve"> – DEAD/FUERN</w:t>
      </w:r>
    </w:p>
    <w:p w:rsidR="00D03BCE" w:rsidRPr="005827AD" w:rsidRDefault="00D03BCE" w:rsidP="00D03BCE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27AD">
        <w:rPr>
          <w:rFonts w:asciiTheme="minorHAnsi" w:hAnsiTheme="minorHAnsi" w:cstheme="minorHAnsi"/>
          <w:b/>
          <w:sz w:val="24"/>
          <w:szCs w:val="24"/>
        </w:rPr>
        <w:t>TABELA DE PONTUAÇÃO</w:t>
      </w:r>
    </w:p>
    <w:p w:rsidR="00D03BCE" w:rsidRPr="005827AD" w:rsidRDefault="00D03BCE" w:rsidP="00D03BC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D03BCE" w:rsidRPr="005827AD" w:rsidRDefault="00D03BCE" w:rsidP="00D03BC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1862"/>
        <w:gridCol w:w="1142"/>
        <w:gridCol w:w="1593"/>
        <w:gridCol w:w="1238"/>
      </w:tblGrid>
      <w:tr w:rsidR="00D03BCE" w:rsidRPr="005827AD" w:rsidTr="00EC6BAB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Item de pontuação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Pontos por item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Número máximo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Pontuação máxima por item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Pontuação atribuída pelo candidato</w:t>
            </w:r>
          </w:p>
        </w:tc>
      </w:tr>
      <w:tr w:rsidR="00D03BCE" w:rsidRPr="005827AD" w:rsidTr="00EC6BAB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Experiência docente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03/ano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10 anos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30 pontos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BCE" w:rsidRPr="005827AD" w:rsidTr="00EC6BAB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Cursos na área de educação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02/curso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05 cursos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10 pontos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BCE" w:rsidRPr="005827AD" w:rsidTr="00EC6BAB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 xml:space="preserve">Artigos publicados em revistas científicas 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04/artigo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05 artigos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20 pontos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BCE" w:rsidRPr="005827AD" w:rsidTr="00EC6BAB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Artigos publicados em anais de eventos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2,5/artigo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04 artigos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10 pontos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BCE" w:rsidRPr="005827AD" w:rsidTr="00EC6BAB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Resumos publicados em anais de eventos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02/resumo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05 resumos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10 pontos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BCE" w:rsidRPr="005827AD" w:rsidTr="00EC6BAB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Comunicação oral apresentada em evento científico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02/comunicação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05 comunicações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10 pontos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BCE" w:rsidRPr="005827AD" w:rsidTr="00EC6BAB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Participação em eventos na área da educação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01/evento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10 participações em eventos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10 pontos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BCE" w:rsidRPr="005827AD" w:rsidTr="00EC6BAB">
        <w:tc>
          <w:tcPr>
            <w:tcW w:w="42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Total de pontos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03BCE" w:rsidRPr="005827AD" w:rsidRDefault="00D03BCE" w:rsidP="00D03BC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D40A37" w:rsidRDefault="00D40A37" w:rsidP="00D03BCE">
      <w:pPr>
        <w:widowControl w:val="0"/>
        <w:suppressAutoHyphens w:val="0"/>
      </w:pPr>
    </w:p>
    <w:sectPr w:rsidR="00D40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CE"/>
    <w:rsid w:val="00490805"/>
    <w:rsid w:val="0051523C"/>
    <w:rsid w:val="006E50E6"/>
    <w:rsid w:val="00D03BCE"/>
    <w:rsid w:val="00D4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5A9CB-C566-4C31-BF7A-C134C3C4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3BCE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03BCE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Mangal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Jucieudo</dc:creator>
  <cp:keywords/>
  <dc:description/>
  <cp:lastModifiedBy>Jucieudo</cp:lastModifiedBy>
  <cp:revision>4</cp:revision>
  <dcterms:created xsi:type="dcterms:W3CDTF">2022-10-24T14:05:00Z</dcterms:created>
  <dcterms:modified xsi:type="dcterms:W3CDTF">2022-10-25T13:26:00Z</dcterms:modified>
</cp:coreProperties>
</file>