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6EB" w:rsidRDefault="00FD6B22">
      <w:pPr>
        <w:ind w:left="265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EDITAL N</w:t>
      </w:r>
      <w:r>
        <w:rPr>
          <w:b/>
          <w:color w:val="222222"/>
          <w:sz w:val="20"/>
          <w:szCs w:val="20"/>
        </w:rPr>
        <w:t xml:space="preserve">°001/2022 - DLE/FALA/UERN </w:t>
      </w:r>
      <w:r>
        <w:rPr>
          <w:b/>
          <w:color w:val="000000"/>
          <w:sz w:val="20"/>
          <w:szCs w:val="20"/>
        </w:rPr>
        <w:t>PROCESSO DE SELEÇÃO DE COORDENADOR DE CURSO BOLSISTA DO PROGRAMA UNIVERSIDADE  ABERTA  DO  BRASIL (UAB/CAPES)  PARA  ATUAR  NO  CURSO  DE LICENCIATURA EM LETRAS - LÍNGUA INGLESA  A DISTÂNCIA.</w:t>
      </w:r>
    </w:p>
    <w:p w:rsidR="00A766EB" w:rsidRDefault="00A766EB">
      <w:pPr>
        <w:jc w:val="both"/>
        <w:rPr>
          <w:b/>
          <w:color w:val="000000"/>
          <w:sz w:val="20"/>
          <w:szCs w:val="20"/>
        </w:rPr>
      </w:pPr>
    </w:p>
    <w:p w:rsidR="00A766EB" w:rsidRDefault="00FD6B22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 UNIVERSIDADE DO ESTADO DO RIO GRANDE DO NORTE-UERN </w:t>
      </w:r>
      <w:r>
        <w:rPr>
          <w:color w:val="000000"/>
          <w:sz w:val="20"/>
          <w:szCs w:val="20"/>
        </w:rPr>
        <w:t xml:space="preserve">torna público, através do presente Edital, a abertura das inscrições do Processo Seletivo Simplificado para COORDENADOR DE CURSO BOLSISTA DO PROGRAMA UNIVERSIDADE  ABERTA  DO  BRASIL  (UAB/CAPES)  PARA  ATUAR  NO  CURSO  DE LICENCIATURA EM LETRAS - LÍNGUA INGLESA, ofertado na Modalidade de Educação a Distância, no âmbito da Coordenação Institucional UAB/DEAD, em conformidade com os fomentos advindos da Diretoria de Educação a Distância (DEaD) da Coordenação de Aperfeiçoamento de Pessoal de Nível Superior (CAPES), conforme normas estabelecidas neste Edital. </w:t>
      </w:r>
    </w:p>
    <w:p w:rsidR="00A766EB" w:rsidRDefault="00A766EB">
      <w:pPr>
        <w:numPr>
          <w:ilvl w:val="0"/>
          <w:numId w:val="2"/>
        </w:numPr>
        <w:tabs>
          <w:tab w:val="left" w:pos="284"/>
        </w:tabs>
        <w:ind w:left="0"/>
        <w:jc w:val="both"/>
        <w:rPr>
          <w:b/>
          <w:color w:val="000000"/>
          <w:sz w:val="20"/>
          <w:szCs w:val="20"/>
        </w:rPr>
      </w:pPr>
    </w:p>
    <w:p w:rsidR="00A766EB" w:rsidRDefault="00FD6B22">
      <w:pPr>
        <w:numPr>
          <w:ilvl w:val="0"/>
          <w:numId w:val="2"/>
        </w:numPr>
        <w:tabs>
          <w:tab w:val="left" w:pos="284"/>
        </w:tabs>
        <w:ind w:left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1.DAS DISPOSIÇÕES PRELIMINARES</w:t>
      </w:r>
    </w:p>
    <w:p w:rsidR="00A766EB" w:rsidRDefault="00FD6B22">
      <w:pPr>
        <w:tabs>
          <w:tab w:val="left" w:pos="9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1.1 O Processo Seletivo Simplificado será conduzido por uma Comissão de Seleção designada por ato administrativo expedido pela Faculade/Departamento de Letras Estrangeiras, Campus Central, </w:t>
      </w:r>
      <w:r>
        <w:rPr>
          <w:sz w:val="20"/>
          <w:szCs w:val="20"/>
        </w:rPr>
        <w:t>Portaria Nº 41 de 21 de Fevereiro de 2022  – Departamento de Letras Estrangeiras/FALA/UERN,</w:t>
      </w:r>
      <w:r>
        <w:rPr>
          <w:color w:val="000000"/>
          <w:sz w:val="20"/>
          <w:szCs w:val="20"/>
        </w:rPr>
        <w:t xml:space="preserve"> sob o acompanhamento da Diretoria de Educação a distância/UERN</w:t>
      </w:r>
      <w:r>
        <w:rPr>
          <w:color w:val="800000"/>
          <w:sz w:val="20"/>
          <w:szCs w:val="20"/>
        </w:rPr>
        <w:t>.</w:t>
      </w:r>
    </w:p>
    <w:p w:rsidR="00311383" w:rsidRDefault="00311383">
      <w:pPr>
        <w:tabs>
          <w:tab w:val="left" w:pos="986"/>
        </w:tabs>
        <w:jc w:val="both"/>
        <w:rPr>
          <w:color w:val="000000"/>
          <w:sz w:val="20"/>
          <w:szCs w:val="20"/>
        </w:rPr>
      </w:pPr>
    </w:p>
    <w:p w:rsidR="00A766EB" w:rsidRDefault="00FD6B22">
      <w:pPr>
        <w:tabs>
          <w:tab w:val="left" w:pos="9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1.2 O(a) candidato(a) deverá conhecer este Edital e certificar-se de que preenche todos os requisitos exigidos. A efetivação da inscrição do(a) candidato(a) implica o conhecimento das presentes disposições e a tácita aceitação das condições deste processo seletivo, estabelecidas neste Edital e nas normas pertinentes, bem como em eventuais aditamentos devidamente publicados, comunicados e instruções específicas para a realização do processo seletivo, acerca das quais não poderá alegar desconhecimento.</w:t>
      </w:r>
    </w:p>
    <w:p w:rsidR="00311383" w:rsidRDefault="00311383">
      <w:pPr>
        <w:tabs>
          <w:tab w:val="left" w:pos="986"/>
        </w:tabs>
        <w:jc w:val="both"/>
        <w:rPr>
          <w:color w:val="000000"/>
          <w:sz w:val="20"/>
          <w:szCs w:val="20"/>
        </w:rPr>
      </w:pPr>
    </w:p>
    <w:p w:rsidR="00A766EB" w:rsidRDefault="00FD6B22">
      <w:pPr>
        <w:tabs>
          <w:tab w:val="left" w:pos="9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1.3 A participação no Programa do presente Edital não implicará redução nas atividades normalmente desempenhadas pelo(a) candidato(a) na sua unidade de origem.</w:t>
      </w:r>
    </w:p>
    <w:p w:rsidR="00311383" w:rsidRDefault="00311383">
      <w:pPr>
        <w:tabs>
          <w:tab w:val="left" w:pos="986"/>
        </w:tabs>
        <w:jc w:val="both"/>
        <w:rPr>
          <w:color w:val="000000"/>
          <w:sz w:val="20"/>
          <w:szCs w:val="20"/>
        </w:rPr>
      </w:pPr>
    </w:p>
    <w:p w:rsidR="00A766EB" w:rsidRDefault="00FD6B22">
      <w:pPr>
        <w:tabs>
          <w:tab w:val="left" w:pos="9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1.4 De acordo com art. 5º da Portaria CAPES nº 183, de 21 de outubro de 2016, será vedado o pagamento de bolsas pelo Sistema UAB ao participante que possuir bolsas cujo pagamento tenha por base a Lei n° 11.273/2006 e com outras bolsas concedidas pela CAPES, CNPQ ou FNDE, exceto quando expressamente admitido em regulamentação própria. É vedado ainda o recebimento de mais de uma bolsa do Sistema UAB referente ao mesmo mês, ainda que o bolsista tenha exercido mais de uma função no âmbito do Sistema UAB.</w:t>
      </w:r>
    </w:p>
    <w:p w:rsidR="00311383" w:rsidRDefault="00311383">
      <w:pPr>
        <w:jc w:val="both"/>
        <w:rPr>
          <w:color w:val="000000"/>
          <w:sz w:val="20"/>
          <w:szCs w:val="20"/>
        </w:rPr>
      </w:pPr>
    </w:p>
    <w:p w:rsidR="00A766EB" w:rsidRDefault="00FD6B22">
      <w:pPr>
        <w:jc w:val="both"/>
      </w:pPr>
      <w:r>
        <w:rPr>
          <w:color w:val="000000"/>
          <w:sz w:val="20"/>
          <w:szCs w:val="20"/>
        </w:rPr>
        <w:t>1.</w:t>
      </w:r>
      <w:r w:rsidR="00311383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 xml:space="preserve"> A divulgação oficial das informações referentes a este processo seletivo acontecerá no portal da DeaD: </w:t>
      </w:r>
      <w:hyperlink r:id="rId5">
        <w:r>
          <w:rPr>
            <w:rStyle w:val="ListLabel19"/>
          </w:rPr>
          <w:t>https://dead.uern.br</w:t>
        </w:r>
      </w:hyperlink>
      <w:r>
        <w:rPr>
          <w:color w:val="000000"/>
          <w:sz w:val="20"/>
          <w:szCs w:val="20"/>
        </w:rPr>
        <w:t>.</w:t>
      </w:r>
    </w:p>
    <w:p w:rsidR="00311383" w:rsidRDefault="00311383">
      <w:pPr>
        <w:jc w:val="both"/>
        <w:rPr>
          <w:color w:val="000000"/>
          <w:sz w:val="20"/>
          <w:szCs w:val="20"/>
        </w:rPr>
      </w:pPr>
    </w:p>
    <w:p w:rsidR="00A766EB" w:rsidRDefault="00FD6B2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</w:t>
      </w:r>
      <w:r w:rsidR="00311383">
        <w:rPr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 xml:space="preserve"> É de inteira responsabilidade do(a) candidato(a), acompanhar as publicações relativas a este processo seletivo, bem como conhecer as normas complementares.</w:t>
      </w:r>
    </w:p>
    <w:p w:rsidR="00311383" w:rsidRDefault="00311383">
      <w:pPr>
        <w:tabs>
          <w:tab w:val="left" w:pos="985"/>
          <w:tab w:val="left" w:pos="986"/>
        </w:tabs>
        <w:jc w:val="both"/>
        <w:rPr>
          <w:color w:val="000000"/>
          <w:sz w:val="20"/>
          <w:szCs w:val="20"/>
        </w:rPr>
      </w:pPr>
    </w:p>
    <w:p w:rsidR="00A766EB" w:rsidRDefault="00FD6B22">
      <w:pPr>
        <w:tabs>
          <w:tab w:val="left" w:pos="985"/>
          <w:tab w:val="left" w:pos="986"/>
        </w:tabs>
        <w:jc w:val="both"/>
        <w:rPr>
          <w:color w:val="1155CC"/>
          <w:sz w:val="20"/>
          <w:szCs w:val="20"/>
        </w:rPr>
      </w:pPr>
      <w:r>
        <w:rPr>
          <w:color w:val="000000"/>
          <w:sz w:val="20"/>
          <w:szCs w:val="20"/>
        </w:rPr>
        <w:t>1.6 Dúvidas e informações sobre o processo seletivo deverão ser obtidas somente com membros da Comissão de Seleção através do e-mail</w:t>
      </w:r>
      <w:r>
        <w:rPr>
          <w:color w:val="1155CC"/>
          <w:sz w:val="20"/>
          <w:szCs w:val="20"/>
        </w:rPr>
        <w:t xml:space="preserve">: </w:t>
      </w:r>
      <w:hyperlink r:id="rId6" w:history="1">
        <w:r w:rsidR="00B063F3" w:rsidRPr="00F766BC">
          <w:rPr>
            <w:rStyle w:val="Hyperlink"/>
            <w:sz w:val="20"/>
            <w:szCs w:val="20"/>
          </w:rPr>
          <w:t>comissao.ingles.ead@uern.br</w:t>
        </w:r>
      </w:hyperlink>
      <w:r>
        <w:rPr>
          <w:color w:val="1155CC"/>
          <w:sz w:val="20"/>
          <w:szCs w:val="20"/>
        </w:rPr>
        <w:t>.</w:t>
      </w:r>
    </w:p>
    <w:p w:rsidR="00B063F3" w:rsidRDefault="00B063F3">
      <w:pPr>
        <w:tabs>
          <w:tab w:val="left" w:pos="985"/>
          <w:tab w:val="left" w:pos="986"/>
        </w:tabs>
        <w:jc w:val="both"/>
        <w:rPr>
          <w:color w:val="1155CC"/>
          <w:sz w:val="20"/>
          <w:szCs w:val="20"/>
        </w:rPr>
      </w:pPr>
    </w:p>
    <w:p w:rsidR="00B063F3" w:rsidRPr="00B063F3" w:rsidRDefault="00B063F3">
      <w:pPr>
        <w:tabs>
          <w:tab w:val="left" w:pos="985"/>
          <w:tab w:val="left" w:pos="986"/>
        </w:tabs>
        <w:jc w:val="both"/>
        <w:rPr>
          <w:sz w:val="20"/>
          <w:szCs w:val="20"/>
        </w:rPr>
      </w:pPr>
      <w:r w:rsidRPr="00B063F3">
        <w:rPr>
          <w:sz w:val="20"/>
          <w:szCs w:val="20"/>
        </w:rPr>
        <w:t>1.7</w:t>
      </w:r>
      <w:r>
        <w:rPr>
          <w:sz w:val="20"/>
          <w:szCs w:val="20"/>
        </w:rPr>
        <w:t xml:space="preserve"> Todos os atos serão publi</w:t>
      </w:r>
      <w:r w:rsidR="006F1868">
        <w:rPr>
          <w:sz w:val="20"/>
          <w:szCs w:val="20"/>
        </w:rPr>
        <w:t>cados no JOUERN, respeitando</w:t>
      </w:r>
      <w:bookmarkStart w:id="0" w:name="_GoBack"/>
      <w:bookmarkEnd w:id="0"/>
      <w:r>
        <w:rPr>
          <w:sz w:val="20"/>
          <w:szCs w:val="20"/>
        </w:rPr>
        <w:t xml:space="preserve"> assim o princípio constitucional da publicidade.</w:t>
      </w:r>
    </w:p>
    <w:p w:rsidR="00311383" w:rsidRDefault="00311383">
      <w:pPr>
        <w:numPr>
          <w:ilvl w:val="0"/>
          <w:numId w:val="2"/>
        </w:numPr>
        <w:tabs>
          <w:tab w:val="left" w:pos="284"/>
        </w:tabs>
        <w:ind w:left="0"/>
        <w:jc w:val="both"/>
        <w:rPr>
          <w:b/>
          <w:color w:val="000000"/>
          <w:sz w:val="20"/>
          <w:szCs w:val="20"/>
        </w:rPr>
      </w:pPr>
    </w:p>
    <w:p w:rsidR="00A766EB" w:rsidRDefault="00FD6B22">
      <w:pPr>
        <w:numPr>
          <w:ilvl w:val="0"/>
          <w:numId w:val="2"/>
        </w:numPr>
        <w:tabs>
          <w:tab w:val="left" w:pos="284"/>
        </w:tabs>
        <w:ind w:left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2. DO OBJETO</w:t>
      </w:r>
    </w:p>
    <w:p w:rsidR="00A766EB" w:rsidRDefault="00FD6B22">
      <w:pPr>
        <w:tabs>
          <w:tab w:val="left" w:pos="9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2.1 O presente Edital tem como objeto a seleção de um profissional de nível superior interessado em desempenhar a função de bolsistas UAB como </w:t>
      </w:r>
      <w:r>
        <w:rPr>
          <w:b/>
          <w:color w:val="000000"/>
          <w:sz w:val="20"/>
          <w:szCs w:val="20"/>
        </w:rPr>
        <w:t xml:space="preserve">COORDENADOR DE CURSO </w:t>
      </w:r>
      <w:r>
        <w:rPr>
          <w:color w:val="000000"/>
          <w:sz w:val="20"/>
          <w:szCs w:val="20"/>
        </w:rPr>
        <w:t xml:space="preserve">para atuar no curso de </w:t>
      </w:r>
      <w:r>
        <w:rPr>
          <w:b/>
          <w:color w:val="000000"/>
          <w:sz w:val="20"/>
          <w:szCs w:val="20"/>
        </w:rPr>
        <w:t>LICENCIATURA EM LETRAS - LÍNGUA INGLESA</w:t>
      </w:r>
      <w:r>
        <w:rPr>
          <w:color w:val="000000"/>
          <w:sz w:val="20"/>
          <w:szCs w:val="20"/>
        </w:rPr>
        <w:t>, da Educação a Distância da FUERN, em caráter temporário, no âmbito do Sistema Universidade Aberta do Brasil (SisUAB), bem como formar cadastro de reservas (CR) para eventuais necessidades de convocações posteriores.</w:t>
      </w:r>
    </w:p>
    <w:p w:rsidR="000C187D" w:rsidRDefault="000C187D">
      <w:pPr>
        <w:tabs>
          <w:tab w:val="left" w:pos="986"/>
        </w:tabs>
        <w:jc w:val="both"/>
        <w:rPr>
          <w:color w:val="000000"/>
          <w:sz w:val="20"/>
          <w:szCs w:val="20"/>
        </w:rPr>
      </w:pPr>
    </w:p>
    <w:p w:rsidR="00A766EB" w:rsidRDefault="00FD6B22">
      <w:pPr>
        <w:tabs>
          <w:tab w:val="left" w:pos="9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2.2 A seleção dos(as) candidatos(as) será de caráter eliminatório, com a análise da documentação solicitada e classificatório, tendo-se por base a pontuação obtida em análise curricular.</w:t>
      </w:r>
    </w:p>
    <w:p w:rsidR="000C187D" w:rsidRDefault="000C187D">
      <w:pPr>
        <w:tabs>
          <w:tab w:val="left" w:pos="986"/>
        </w:tabs>
        <w:jc w:val="both"/>
        <w:rPr>
          <w:color w:val="000000"/>
          <w:sz w:val="20"/>
          <w:szCs w:val="20"/>
        </w:rPr>
      </w:pPr>
    </w:p>
    <w:p w:rsidR="00A766EB" w:rsidRDefault="00FD6B22">
      <w:pPr>
        <w:tabs>
          <w:tab w:val="left" w:pos="9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2.3 A atuação dos(as) candidatos(as) classificados(as)/convocados(as) dar-se-á pelo período de até 24 meses podendo ser prorrogado por igual período.</w:t>
      </w:r>
    </w:p>
    <w:p w:rsidR="000C187D" w:rsidRDefault="000C187D">
      <w:pPr>
        <w:tabs>
          <w:tab w:val="left" w:pos="572"/>
        </w:tabs>
        <w:jc w:val="both"/>
        <w:rPr>
          <w:color w:val="000000"/>
          <w:sz w:val="20"/>
          <w:szCs w:val="20"/>
        </w:rPr>
      </w:pPr>
    </w:p>
    <w:p w:rsidR="00A766EB" w:rsidRDefault="00FD6B22">
      <w:pPr>
        <w:tabs>
          <w:tab w:val="left" w:pos="572"/>
        </w:tabs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</w:t>
      </w:r>
      <w:r>
        <w:rPr>
          <w:b/>
          <w:color w:val="000000"/>
          <w:sz w:val="20"/>
          <w:szCs w:val="20"/>
        </w:rPr>
        <w:t>DO VÍNCULO PROFISSIONAL</w:t>
      </w:r>
    </w:p>
    <w:p w:rsidR="00A766EB" w:rsidRDefault="00FD6B22">
      <w:pPr>
        <w:tabs>
          <w:tab w:val="left" w:pos="9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3.1 O desenvolvimento das atividades do profissional selecionado não caracteriza vínculo empregatício com a UERN ou com a CAPES/UAB.</w:t>
      </w:r>
    </w:p>
    <w:p w:rsidR="000C187D" w:rsidRDefault="000C187D">
      <w:pPr>
        <w:tabs>
          <w:tab w:val="left" w:pos="985"/>
          <w:tab w:val="left" w:pos="986"/>
        </w:tabs>
        <w:jc w:val="both"/>
        <w:rPr>
          <w:color w:val="000000"/>
          <w:sz w:val="20"/>
          <w:szCs w:val="20"/>
        </w:rPr>
      </w:pPr>
    </w:p>
    <w:p w:rsidR="00A766EB" w:rsidRDefault="00FD6B22">
      <w:pPr>
        <w:tabs>
          <w:tab w:val="left" w:pos="985"/>
          <w:tab w:val="left" w:pos="9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3.2 O tipo de vínculo a ser estabelecido entre o profissional selecionado(a) e a UAB/UERN, refere-se unicamente à categoria de bolsista da CAPES pelo Sistema UAB.</w:t>
      </w:r>
    </w:p>
    <w:p w:rsidR="000C187D" w:rsidRDefault="000C187D">
      <w:pPr>
        <w:tabs>
          <w:tab w:val="left" w:pos="596"/>
        </w:tabs>
        <w:jc w:val="both"/>
        <w:rPr>
          <w:color w:val="000000"/>
          <w:sz w:val="20"/>
          <w:szCs w:val="20"/>
        </w:rPr>
      </w:pPr>
    </w:p>
    <w:p w:rsidR="00A766EB" w:rsidRDefault="00FD6B22">
      <w:pPr>
        <w:tabs>
          <w:tab w:val="left" w:pos="596"/>
        </w:tabs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</w:t>
      </w:r>
      <w:r>
        <w:rPr>
          <w:b/>
          <w:color w:val="000000"/>
          <w:sz w:val="20"/>
          <w:szCs w:val="20"/>
        </w:rPr>
        <w:t>DOS REQUISITOS MÍNIMOS PARA A INSCRIÇÃO</w:t>
      </w:r>
    </w:p>
    <w:p w:rsidR="00A766EB" w:rsidRDefault="00FD6B22">
      <w:pPr>
        <w:tabs>
          <w:tab w:val="left" w:pos="985"/>
          <w:tab w:val="left" w:pos="9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4.1 Ser brasileiro nato, naturalizado ou estrangeiro com visto permanente;</w:t>
      </w:r>
    </w:p>
    <w:p w:rsidR="000C187D" w:rsidRDefault="000C187D">
      <w:pPr>
        <w:tabs>
          <w:tab w:val="left" w:pos="985"/>
          <w:tab w:val="left" w:pos="986"/>
        </w:tabs>
        <w:jc w:val="both"/>
        <w:rPr>
          <w:color w:val="000000"/>
          <w:sz w:val="20"/>
          <w:szCs w:val="20"/>
        </w:rPr>
      </w:pPr>
    </w:p>
    <w:p w:rsidR="00A766EB" w:rsidRDefault="00FD6B22">
      <w:pPr>
        <w:tabs>
          <w:tab w:val="left" w:pos="985"/>
          <w:tab w:val="left" w:pos="9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4.2 Estar quite com as obrigações eleitorais;</w:t>
      </w:r>
    </w:p>
    <w:p w:rsidR="00A766EB" w:rsidRDefault="00FD6B22">
      <w:pPr>
        <w:tabs>
          <w:tab w:val="left" w:pos="985"/>
          <w:tab w:val="left" w:pos="9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4.3 </w:t>
      </w:r>
      <w:r w:rsidR="0001725B">
        <w:rPr>
          <w:color w:val="000000"/>
          <w:sz w:val="20"/>
          <w:szCs w:val="20"/>
        </w:rPr>
        <w:t>Ser servidor efetivo da F</w:t>
      </w:r>
      <w:r>
        <w:rPr>
          <w:color w:val="000000"/>
          <w:sz w:val="20"/>
          <w:szCs w:val="20"/>
        </w:rPr>
        <w:t>UERN, Faculdade de Letras e Artes/Departamento de Letras Estrangeiras, Curso de Letras Língua Inglesa e estar em efetivo exercício das funções.</w:t>
      </w:r>
    </w:p>
    <w:p w:rsidR="000C187D" w:rsidRDefault="000C187D">
      <w:pPr>
        <w:tabs>
          <w:tab w:val="left" w:pos="985"/>
          <w:tab w:val="left" w:pos="986"/>
        </w:tabs>
        <w:jc w:val="both"/>
        <w:rPr>
          <w:color w:val="000000"/>
          <w:sz w:val="20"/>
          <w:szCs w:val="20"/>
        </w:rPr>
      </w:pPr>
    </w:p>
    <w:p w:rsidR="00A766EB" w:rsidRDefault="00FD6B22">
      <w:pPr>
        <w:tabs>
          <w:tab w:val="left" w:pos="985"/>
          <w:tab w:val="left" w:pos="9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4.4 Possuir acesso e habilidade no uso de computadores e recursos de comunicação on- line como: internet, e-mail, chat e fóruns;</w:t>
      </w:r>
    </w:p>
    <w:p w:rsidR="000C187D" w:rsidRDefault="000C187D">
      <w:pPr>
        <w:tabs>
          <w:tab w:val="left" w:pos="986"/>
        </w:tabs>
        <w:jc w:val="both"/>
        <w:rPr>
          <w:color w:val="000000"/>
          <w:sz w:val="20"/>
          <w:szCs w:val="20"/>
        </w:rPr>
      </w:pPr>
    </w:p>
    <w:p w:rsidR="00A766EB" w:rsidRDefault="00FD6B22">
      <w:pPr>
        <w:tabs>
          <w:tab w:val="left" w:pos="9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4.5 Ter formação acadêmica de nível superior exigida no item 5.4 deste Edital;</w:t>
      </w:r>
    </w:p>
    <w:p w:rsidR="000C187D" w:rsidRDefault="000C187D">
      <w:pPr>
        <w:tabs>
          <w:tab w:val="left" w:pos="986"/>
        </w:tabs>
        <w:jc w:val="both"/>
        <w:rPr>
          <w:color w:val="000000"/>
          <w:sz w:val="20"/>
          <w:szCs w:val="20"/>
        </w:rPr>
      </w:pPr>
    </w:p>
    <w:p w:rsidR="00A766EB" w:rsidRDefault="00FD6B22">
      <w:pPr>
        <w:tabs>
          <w:tab w:val="left" w:pos="9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4.6 Ter experiência mínima de 3 (três) anos no magistério do ensino superior com titulação mínima de mestrado;</w:t>
      </w:r>
    </w:p>
    <w:p w:rsidR="000C187D" w:rsidRDefault="000C187D">
      <w:pPr>
        <w:tabs>
          <w:tab w:val="left" w:pos="986"/>
        </w:tabs>
        <w:jc w:val="both"/>
        <w:rPr>
          <w:color w:val="000000"/>
          <w:sz w:val="20"/>
          <w:szCs w:val="20"/>
        </w:rPr>
      </w:pPr>
    </w:p>
    <w:p w:rsidR="00A766EB" w:rsidRDefault="00FD6B22">
      <w:pPr>
        <w:tabs>
          <w:tab w:val="left" w:pos="9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4.7 Ter disponibilidade de 04 horas diárias (20 horas semanais), para cumprimento da Carga Horária;</w:t>
      </w:r>
    </w:p>
    <w:p w:rsidR="000C187D" w:rsidRDefault="000C187D">
      <w:pPr>
        <w:tabs>
          <w:tab w:val="left" w:pos="985"/>
          <w:tab w:val="left" w:pos="986"/>
        </w:tabs>
        <w:jc w:val="both"/>
        <w:rPr>
          <w:color w:val="000000"/>
          <w:sz w:val="20"/>
          <w:szCs w:val="20"/>
        </w:rPr>
      </w:pPr>
    </w:p>
    <w:p w:rsidR="00A766EB" w:rsidRDefault="00FD6B22">
      <w:pPr>
        <w:tabs>
          <w:tab w:val="left" w:pos="985"/>
          <w:tab w:val="left" w:pos="9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4.8 Ter disponibilidade para realizar viagens aos polos;</w:t>
      </w:r>
    </w:p>
    <w:p w:rsidR="000C187D" w:rsidRDefault="000C187D">
      <w:pPr>
        <w:tabs>
          <w:tab w:val="left" w:pos="985"/>
          <w:tab w:val="left" w:pos="986"/>
        </w:tabs>
        <w:jc w:val="both"/>
        <w:rPr>
          <w:color w:val="000000"/>
          <w:sz w:val="20"/>
          <w:szCs w:val="20"/>
        </w:rPr>
      </w:pPr>
    </w:p>
    <w:p w:rsidR="00A766EB" w:rsidRDefault="00FD6B22">
      <w:pPr>
        <w:tabs>
          <w:tab w:val="left" w:pos="985"/>
          <w:tab w:val="left" w:pos="9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4.9 Ter disponibilidade para o desenvolvimento de atividades presenciais no Campus de lotação do curso.</w:t>
      </w:r>
    </w:p>
    <w:p w:rsidR="000C187D" w:rsidRDefault="000C187D">
      <w:pPr>
        <w:tabs>
          <w:tab w:val="left" w:pos="596"/>
        </w:tabs>
        <w:jc w:val="both"/>
        <w:rPr>
          <w:color w:val="000000"/>
          <w:sz w:val="20"/>
          <w:szCs w:val="20"/>
        </w:rPr>
      </w:pPr>
    </w:p>
    <w:p w:rsidR="00A766EB" w:rsidRDefault="00FD6B22">
      <w:pPr>
        <w:tabs>
          <w:tab w:val="left" w:pos="596"/>
        </w:tabs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</w:t>
      </w:r>
      <w:r>
        <w:rPr>
          <w:b/>
          <w:color w:val="000000"/>
          <w:sz w:val="20"/>
          <w:szCs w:val="20"/>
        </w:rPr>
        <w:t>DAS ATRIBUIÇÕES E REMUNERAÇÕES DE BOLSA</w:t>
      </w:r>
    </w:p>
    <w:p w:rsidR="00A766EB" w:rsidRDefault="00FD6B22">
      <w:pPr>
        <w:tabs>
          <w:tab w:val="left" w:pos="985"/>
          <w:tab w:val="left" w:pos="9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5.1 As atribuições do(a) Coordenador(a) de Curso nas atividades de gestão acadêmica do curso implantado no âmbito do sistema UAB:</w:t>
      </w:r>
    </w:p>
    <w:p w:rsidR="00A766EB" w:rsidRDefault="00FD6B22">
      <w:pPr>
        <w:tabs>
          <w:tab w:val="left" w:pos="502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Coordenar, acompanhar e avaliar as atividades acadêmicas do curso;</w:t>
      </w:r>
    </w:p>
    <w:p w:rsidR="00A766EB" w:rsidRDefault="00FD6B22">
      <w:pPr>
        <w:tabs>
          <w:tab w:val="left" w:pos="502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Participar das atividades de capacitação e de atualização desenvolvidas nas instituições de ensino;</w:t>
      </w:r>
    </w:p>
    <w:p w:rsidR="00A766EB" w:rsidRDefault="00FD6B22">
      <w:pPr>
        <w:tabs>
          <w:tab w:val="left" w:pos="451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Participar dos grupos de trabalho para o desenvolvimento de metodologia, elaboração de materiais didáticos para modalidade a distância e sistema de avaliação do aluno;</w:t>
      </w:r>
    </w:p>
    <w:p w:rsidR="00A766EB" w:rsidRDefault="00FD6B22">
      <w:pPr>
        <w:tabs>
          <w:tab w:val="left" w:pos="451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 Realizar o planejamento e o desenvolvimento da atividade de seleção e capacitação dos profissionais envolvidos no curso;</w:t>
      </w:r>
    </w:p>
    <w:p w:rsidR="00A766EB" w:rsidRDefault="00FD6B22">
      <w:pPr>
        <w:tabs>
          <w:tab w:val="left" w:pos="451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 Elaborar, em conjunto com o corpo docente do curso, o sistema de avaliação do aluno; </w:t>
      </w:r>
    </w:p>
    <w:p w:rsidR="00A766EB" w:rsidRDefault="00FD6B22">
      <w:pPr>
        <w:tabs>
          <w:tab w:val="left" w:pos="451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 Participar dos fóruns virtuais e presenciais da área de atuação;</w:t>
      </w:r>
    </w:p>
    <w:p w:rsidR="00A766EB" w:rsidRDefault="00FD6B22">
      <w:pPr>
        <w:tabs>
          <w:tab w:val="left" w:pos="451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 Realizar o planejamento e o desenvolvimento dos processos seletivos de alunos;</w:t>
      </w:r>
    </w:p>
    <w:p w:rsidR="00A766EB" w:rsidRDefault="00FD6B22">
      <w:pPr>
        <w:tabs>
          <w:tab w:val="left" w:pos="511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8. Acompanhar o registro acadêmico dos alunos matriculados do curso; </w:t>
      </w:r>
    </w:p>
    <w:p w:rsidR="00A766EB" w:rsidRDefault="00FD6B22">
      <w:pPr>
        <w:tabs>
          <w:tab w:val="left" w:pos="511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9. Verificar in loco o andamento dos cursos;</w:t>
      </w:r>
    </w:p>
    <w:p w:rsidR="00A766EB" w:rsidRDefault="00FD6B22">
      <w:pPr>
        <w:tabs>
          <w:tab w:val="left" w:pos="573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10. Acompanhar e supervisionar as atividades dos tutores, dos professores do coordenador de tutoria e dos coordenadores de polo;</w:t>
      </w:r>
    </w:p>
    <w:p w:rsidR="00A766EB" w:rsidRDefault="00FD6B22">
      <w:pPr>
        <w:tabs>
          <w:tab w:val="left" w:pos="573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11. Informar para o coordenador UAB a relação mensal de bolsista aptos e inaptos para recebimento;</w:t>
      </w:r>
    </w:p>
    <w:p w:rsidR="00A766EB" w:rsidRDefault="00FD6B22">
      <w:pPr>
        <w:tabs>
          <w:tab w:val="left" w:pos="573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12. Auxiliar o coordenador UAB na seleção da planilha financeira do curso.</w:t>
      </w:r>
    </w:p>
    <w:p w:rsidR="000C187D" w:rsidRDefault="000C187D">
      <w:pPr>
        <w:tabs>
          <w:tab w:val="left" w:pos="986"/>
        </w:tabs>
        <w:jc w:val="both"/>
        <w:rPr>
          <w:color w:val="000000"/>
          <w:sz w:val="20"/>
          <w:szCs w:val="20"/>
        </w:rPr>
      </w:pPr>
    </w:p>
    <w:p w:rsidR="00A766EB" w:rsidRDefault="00FD6B22">
      <w:pPr>
        <w:tabs>
          <w:tab w:val="left" w:pos="9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5.2 A forma de concessão da retribuição financeira pelo exercício da Coordenação de Curso, atribuições vedadas quanto à vinculação ou exercício da função e requisitos para vinculação como bolsista são determinados pela Portaria CAPES N°183 de 21 de outubro de 2016.</w:t>
      </w:r>
    </w:p>
    <w:p w:rsidR="000C187D" w:rsidRDefault="000C187D">
      <w:pPr>
        <w:tabs>
          <w:tab w:val="left" w:pos="986"/>
        </w:tabs>
        <w:jc w:val="both"/>
        <w:rPr>
          <w:color w:val="000000"/>
          <w:sz w:val="20"/>
          <w:szCs w:val="20"/>
        </w:rPr>
      </w:pPr>
    </w:p>
    <w:p w:rsidR="00A766EB" w:rsidRDefault="00FD6B22">
      <w:pPr>
        <w:tabs>
          <w:tab w:val="left" w:pos="9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5.3 Conforme as Portarias CAPES Nº 183 de 21 de outubro de 2016 e Nº 15, de 23 de janeiro de 2017, considerando a experiência de 3 (três) anos no magistério superior , o(a) coordenador(a) de curso receberá o valor de R$1.400,00 (mil e quatrocentos reais),</w:t>
      </w:r>
    </w:p>
    <w:p w:rsidR="000C187D" w:rsidRDefault="000C187D">
      <w:pPr>
        <w:tabs>
          <w:tab w:val="left" w:pos="985"/>
          <w:tab w:val="left" w:pos="986"/>
        </w:tabs>
        <w:jc w:val="both"/>
        <w:rPr>
          <w:color w:val="000000"/>
          <w:sz w:val="20"/>
          <w:szCs w:val="20"/>
        </w:rPr>
      </w:pPr>
    </w:p>
    <w:p w:rsidR="00A766EB" w:rsidRDefault="00FD6B22">
      <w:pPr>
        <w:tabs>
          <w:tab w:val="left" w:pos="985"/>
          <w:tab w:val="left" w:pos="9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5.4 O requisito do(a) coordenador(a) de curso está detalhado no Quadro 01, a seguir.</w:t>
      </w:r>
    </w:p>
    <w:p w:rsidR="00A766EB" w:rsidRDefault="00A766EB">
      <w:pPr>
        <w:tabs>
          <w:tab w:val="left" w:pos="985"/>
          <w:tab w:val="left" w:pos="986"/>
        </w:tabs>
        <w:jc w:val="both"/>
        <w:rPr>
          <w:color w:val="000000"/>
          <w:sz w:val="20"/>
          <w:szCs w:val="20"/>
        </w:rPr>
      </w:pPr>
    </w:p>
    <w:p w:rsidR="00A766EB" w:rsidRDefault="00FD6B22">
      <w:pPr>
        <w:ind w:left="265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Quadro 1: Requisitos para candidatura do Coordenador de Curso</w:t>
      </w:r>
    </w:p>
    <w:tbl>
      <w:tblPr>
        <w:tblW w:w="9400" w:type="dxa"/>
        <w:tblInd w:w="121" w:type="dxa"/>
        <w:tblLook w:val="0000" w:firstRow="0" w:lastRow="0" w:firstColumn="0" w:lastColumn="0" w:noHBand="0" w:noVBand="0"/>
      </w:tblPr>
      <w:tblGrid>
        <w:gridCol w:w="2116"/>
        <w:gridCol w:w="4512"/>
        <w:gridCol w:w="1410"/>
        <w:gridCol w:w="1362"/>
      </w:tblGrid>
      <w:tr w:rsidR="00A766EB">
        <w:trPr>
          <w:trHeight w:val="709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66EB" w:rsidRDefault="00FD6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66EB" w:rsidRDefault="00FD6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Requisitos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66EB" w:rsidRDefault="00FD6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Carga Horária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66EB" w:rsidRDefault="00FD6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Número de Vagas</w:t>
            </w:r>
          </w:p>
        </w:tc>
      </w:tr>
      <w:tr w:rsidR="00A766EB">
        <w:trPr>
          <w:trHeight w:val="1463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66EB" w:rsidRDefault="00FD6B22">
            <w:pPr>
              <w:tabs>
                <w:tab w:val="left" w:pos="1779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Coordenador(a) do Curso</w:t>
            </w:r>
            <w:r>
              <w:rPr>
                <w:color w:val="000000"/>
                <w:sz w:val="20"/>
                <w:szCs w:val="20"/>
              </w:rPr>
              <w:tab/>
              <w:t>de</w:t>
            </w:r>
          </w:p>
          <w:p w:rsidR="00A766EB" w:rsidRDefault="00FD6B22">
            <w:pPr>
              <w:tabs>
                <w:tab w:val="left" w:pos="1718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Licenciatura</w:t>
            </w:r>
            <w:r>
              <w:rPr>
                <w:color w:val="000000"/>
                <w:sz w:val="20"/>
                <w:szCs w:val="20"/>
              </w:rPr>
              <w:tab/>
              <w:t>em Letras - Língua Inglesa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66EB" w:rsidRDefault="00FD6B2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Licenciatura em Letras Língua Inglesa. Com Pós-Graduação </w:t>
            </w:r>
            <w:r>
              <w:rPr>
                <w:i/>
                <w:color w:val="000000"/>
                <w:sz w:val="20"/>
                <w:szCs w:val="20"/>
              </w:rPr>
              <w:t xml:space="preserve">strictu sensu </w:t>
            </w:r>
            <w:r>
              <w:rPr>
                <w:color w:val="000000"/>
                <w:sz w:val="20"/>
                <w:szCs w:val="20"/>
              </w:rPr>
              <w:t>na área de Letras.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66EB" w:rsidRDefault="00FD6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20h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66EB" w:rsidRDefault="00FD6B22">
            <w:pPr>
              <w:numPr>
                <w:ilvl w:val="0"/>
                <w:numId w:val="1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 CR</w:t>
            </w:r>
          </w:p>
          <w:p w:rsidR="00A766EB" w:rsidRDefault="00A766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766EB" w:rsidRDefault="00A766EB">
      <w:pPr>
        <w:tabs>
          <w:tab w:val="left" w:pos="657"/>
        </w:tabs>
        <w:jc w:val="both"/>
        <w:rPr>
          <w:b/>
          <w:color w:val="000000"/>
          <w:sz w:val="20"/>
          <w:szCs w:val="20"/>
        </w:rPr>
      </w:pPr>
    </w:p>
    <w:p w:rsidR="00A766EB" w:rsidRDefault="00FD6B22">
      <w:pPr>
        <w:tabs>
          <w:tab w:val="left" w:pos="657"/>
        </w:tabs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6. DO PERÍODO E DOS PROCEDIMENTOS PARA INSCRIÇÃO</w:t>
      </w:r>
    </w:p>
    <w:p w:rsidR="00A766EB" w:rsidRDefault="00FD6B22">
      <w:pPr>
        <w:tabs>
          <w:tab w:val="left" w:pos="9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6.1 A inscrição deverá ser feita no período de acordo com o cronograma apresentado no Anexo 01, por meio do preenchimento e submissão de formulário de inscrição online.</w:t>
      </w:r>
    </w:p>
    <w:p w:rsidR="0035372F" w:rsidRDefault="0035372F">
      <w:pPr>
        <w:tabs>
          <w:tab w:val="left" w:pos="986"/>
        </w:tabs>
        <w:jc w:val="both"/>
        <w:rPr>
          <w:color w:val="000000"/>
          <w:sz w:val="20"/>
          <w:szCs w:val="20"/>
        </w:rPr>
      </w:pPr>
    </w:p>
    <w:p w:rsidR="00A766EB" w:rsidRDefault="00FD6B22">
      <w:pPr>
        <w:tabs>
          <w:tab w:val="left" w:pos="9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6.2 Para efeito deste Edital não haverá cobrança de taxa de inscrição.</w:t>
      </w:r>
    </w:p>
    <w:p w:rsidR="0035372F" w:rsidRDefault="0035372F">
      <w:pPr>
        <w:tabs>
          <w:tab w:val="left" w:pos="986"/>
        </w:tabs>
        <w:jc w:val="both"/>
        <w:rPr>
          <w:color w:val="000000"/>
          <w:sz w:val="20"/>
          <w:szCs w:val="20"/>
        </w:rPr>
      </w:pPr>
    </w:p>
    <w:p w:rsidR="00A766EB" w:rsidRDefault="00FD6B22">
      <w:pPr>
        <w:tabs>
          <w:tab w:val="left" w:pos="9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6.3 O(a) candidato(a) ao fazer a sua inscrição deverá:</w:t>
      </w:r>
    </w:p>
    <w:p w:rsidR="00A766EB" w:rsidRDefault="00FD6B22">
      <w:pPr>
        <w:tabs>
          <w:tab w:val="left" w:pos="170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6.3.1 Ler cuidadosamente o Edital;</w:t>
      </w:r>
    </w:p>
    <w:p w:rsidR="00A766EB" w:rsidRDefault="00FD6B22">
      <w:pPr>
        <w:tabs>
          <w:tab w:val="left" w:pos="170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6.3.2 Antes de efetivar a inscrição, o(a) candidato(a) deverá organizar todos os documentos relacionados no item 6.3.5.</w:t>
      </w:r>
    </w:p>
    <w:p w:rsidR="00A766EB" w:rsidRDefault="00FD6B22">
      <w:pPr>
        <w:tabs>
          <w:tab w:val="left" w:pos="170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6.3.3 O(a) candidato deverá acessar o link:</w:t>
      </w:r>
      <w:r w:rsidR="005A264A">
        <w:rPr>
          <w:color w:val="000000"/>
          <w:sz w:val="20"/>
          <w:szCs w:val="20"/>
        </w:rPr>
        <w:t xml:space="preserve"> </w:t>
      </w:r>
      <w:hyperlink r:id="rId7" w:history="1">
        <w:r w:rsidR="005A264A" w:rsidRPr="00B10CA3">
          <w:rPr>
            <w:rStyle w:val="Hyperlink"/>
            <w:sz w:val="20"/>
            <w:szCs w:val="20"/>
          </w:rPr>
          <w:t>https://dead.uern.br/Edital_012022_DLEFALAUERN</w:t>
        </w:r>
      </w:hyperlink>
      <w:r w:rsidR="005A264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, que será disponibilizado e publicado na página da seleção, e realizar sua inscrição de acordo com o prazo constante no item 6.1.</w:t>
      </w:r>
    </w:p>
    <w:p w:rsidR="00A766EB" w:rsidRDefault="00FD6B22">
      <w:pPr>
        <w:tabs>
          <w:tab w:val="left" w:pos="170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6.3.4 Preencher os dados solicitados no formulário de inscrição online.</w:t>
      </w:r>
    </w:p>
    <w:p w:rsidR="00A766EB" w:rsidRDefault="00FD6B22">
      <w:pPr>
        <w:tabs>
          <w:tab w:val="left" w:pos="170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6.3.5 Anexar, pelo módulo de inscrição online, fotocópia legível e digitalizada dos seguintes documentos (nesta ordem):</w:t>
      </w:r>
    </w:p>
    <w:p w:rsidR="00A766EB" w:rsidRDefault="00FD6B22">
      <w:pPr>
        <w:tabs>
          <w:tab w:val="left" w:pos="523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 Registro de identidade (RG);</w:t>
      </w:r>
    </w:p>
    <w:p w:rsidR="00A766EB" w:rsidRDefault="00FD6B22">
      <w:pPr>
        <w:tabs>
          <w:tab w:val="left" w:pos="523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b) Cadastro de pessoa física (CPF);</w:t>
      </w:r>
    </w:p>
    <w:p w:rsidR="00A766EB" w:rsidRDefault="00FD6B22">
      <w:pPr>
        <w:tabs>
          <w:tab w:val="left" w:pos="51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c) Título de Eleitor e comprovante de quitação eleitoral da última votação;</w:t>
      </w:r>
    </w:p>
    <w:p w:rsidR="00A766EB" w:rsidRDefault="00FD6B22">
      <w:pPr>
        <w:tabs>
          <w:tab w:val="left" w:pos="523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d) Certidão de vínculo;</w:t>
      </w:r>
    </w:p>
    <w:p w:rsidR="00A766EB" w:rsidRDefault="00FD6B22">
      <w:pPr>
        <w:tabs>
          <w:tab w:val="left" w:pos="531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e) Diploma de Graduação (frente e verso) exigido no item 5.5. Poderá ser cópia do histórico oficial assinado pelo responsável da Instituição – IES, caso o diploma ainda não tiver sido expedido;</w:t>
      </w:r>
    </w:p>
    <w:p w:rsidR="00A766EB" w:rsidRDefault="00FD6B22">
      <w:pPr>
        <w:tabs>
          <w:tab w:val="left" w:pos="538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f) Diploma de pós-graduação s</w:t>
      </w:r>
      <w:r>
        <w:rPr>
          <w:i/>
          <w:color w:val="000000"/>
          <w:sz w:val="20"/>
          <w:szCs w:val="20"/>
        </w:rPr>
        <w:t xml:space="preserve">trictu sensu </w:t>
      </w:r>
      <w:r>
        <w:rPr>
          <w:color w:val="000000"/>
          <w:sz w:val="20"/>
          <w:szCs w:val="20"/>
        </w:rPr>
        <w:t>(frente e verso) exigido no item 5.5. Poderá ser entregue a cópia da ata de defesa homologada pelo Programa de Pós-Graduação datada de até um ano da defesa, caso o diploma ainda não tiver sido expedido;</w:t>
      </w:r>
    </w:p>
    <w:p w:rsidR="00A766EB" w:rsidRDefault="00FD6B22">
      <w:pPr>
        <w:tabs>
          <w:tab w:val="left" w:pos="509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g) Documentos relativos à análise curricular conforme disposto no item 8.1 deste Edital (todos os documentos em um único arquivo).</w:t>
      </w:r>
    </w:p>
    <w:p w:rsidR="0035372F" w:rsidRDefault="0035372F">
      <w:pPr>
        <w:tabs>
          <w:tab w:val="left" w:pos="509"/>
        </w:tabs>
        <w:jc w:val="both"/>
        <w:rPr>
          <w:color w:val="000000"/>
          <w:sz w:val="20"/>
          <w:szCs w:val="20"/>
        </w:rPr>
      </w:pPr>
    </w:p>
    <w:p w:rsidR="00A766EB" w:rsidRDefault="00FD6B22">
      <w:pPr>
        <w:tabs>
          <w:tab w:val="left" w:pos="509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6.4 Enviar/confirmar inscrição.</w:t>
      </w:r>
    </w:p>
    <w:p w:rsidR="0035372F" w:rsidRDefault="0035372F">
      <w:pPr>
        <w:tabs>
          <w:tab w:val="left" w:pos="509"/>
        </w:tabs>
        <w:jc w:val="both"/>
        <w:rPr>
          <w:color w:val="000000"/>
          <w:sz w:val="20"/>
          <w:szCs w:val="20"/>
        </w:rPr>
      </w:pPr>
    </w:p>
    <w:p w:rsidR="00A766EB" w:rsidRDefault="00FD6B22">
      <w:pPr>
        <w:tabs>
          <w:tab w:val="left" w:pos="509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6.5 É de inteira e exclusiva responsabilidade do(a) candidato(a) as informações prestadas e a documentação por ele fornecidas para a inscrição no processo seletivo, as quais não poderão ser alteradas ou complementadas, em nenhuma hipótese, sob pena de indeferimento da inscrição</w:t>
      </w:r>
      <w:r>
        <w:rPr>
          <w:color w:val="800000"/>
          <w:sz w:val="20"/>
          <w:szCs w:val="20"/>
        </w:rPr>
        <w:t>.</w:t>
      </w:r>
    </w:p>
    <w:p w:rsidR="0035372F" w:rsidRDefault="0035372F">
      <w:pPr>
        <w:tabs>
          <w:tab w:val="left" w:pos="284"/>
          <w:tab w:val="left" w:pos="986"/>
        </w:tabs>
        <w:jc w:val="both"/>
        <w:rPr>
          <w:color w:val="000000"/>
          <w:sz w:val="20"/>
          <w:szCs w:val="20"/>
        </w:rPr>
      </w:pPr>
    </w:p>
    <w:p w:rsidR="00A766EB" w:rsidRDefault="00FD6B22">
      <w:pPr>
        <w:tabs>
          <w:tab w:val="left" w:pos="284"/>
          <w:tab w:val="left" w:pos="9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6.6 À Comissão de seleção para este Edital compete excluir do processo seletivo, a qualquer momento, o(a) candidato(a) que preencher o formulário de inscrição de forma errada e/ou fornecer dados inverídicos.</w:t>
      </w:r>
    </w:p>
    <w:p w:rsidR="00A766EB" w:rsidRDefault="00FD6B22">
      <w:pPr>
        <w:tabs>
          <w:tab w:val="left" w:pos="284"/>
          <w:tab w:val="left" w:pos="9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6..6.1 Caso candidato(a) efetue mais de uma inscrição, será considerada a data de postagem mais recente;</w:t>
      </w:r>
    </w:p>
    <w:p w:rsidR="0035372F" w:rsidRDefault="0035372F">
      <w:pPr>
        <w:tabs>
          <w:tab w:val="left" w:pos="284"/>
          <w:tab w:val="left" w:pos="714"/>
        </w:tabs>
        <w:jc w:val="both"/>
        <w:rPr>
          <w:color w:val="000000"/>
          <w:sz w:val="20"/>
          <w:szCs w:val="20"/>
        </w:rPr>
      </w:pPr>
    </w:p>
    <w:p w:rsidR="00A766EB" w:rsidRDefault="00FD6B22">
      <w:pPr>
        <w:tabs>
          <w:tab w:val="left" w:pos="284"/>
          <w:tab w:val="left" w:pos="714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6.7 A Comissão de seleção para este Edital não se responsabiliza por inscrições que não puderem ser submetidas, no último dia de inscrições ou a qualquer tempo, devido à congestionamento na Internet e/ou de linhas de transmissão de dados, falhas de computadores ou na comunicação eletrônica, outros problemas de ordem técnica fora do controle da Comissão.</w:t>
      </w:r>
    </w:p>
    <w:p w:rsidR="0035372F" w:rsidRDefault="0035372F">
      <w:pPr>
        <w:tabs>
          <w:tab w:val="left" w:pos="701"/>
        </w:tabs>
        <w:jc w:val="both"/>
        <w:rPr>
          <w:color w:val="000000"/>
          <w:sz w:val="20"/>
          <w:szCs w:val="20"/>
        </w:rPr>
      </w:pPr>
    </w:p>
    <w:p w:rsidR="00A766EB" w:rsidRDefault="00FD6B22">
      <w:pPr>
        <w:tabs>
          <w:tab w:val="left" w:pos="701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6.8 O deferimento das inscrições será divulgado de acordo com o cronograma apresentado no Anexo 01, no portal do DeaD: </w:t>
      </w:r>
      <w:r>
        <w:rPr>
          <w:color w:val="0000CC"/>
          <w:sz w:val="20"/>
          <w:szCs w:val="20"/>
          <w:u w:val="single"/>
        </w:rPr>
        <w:t>dead.uern.br</w:t>
      </w:r>
    </w:p>
    <w:p w:rsidR="0035372F" w:rsidRDefault="0035372F">
      <w:pPr>
        <w:jc w:val="both"/>
        <w:rPr>
          <w:b/>
          <w:color w:val="000000"/>
          <w:sz w:val="20"/>
          <w:szCs w:val="20"/>
        </w:rPr>
      </w:pPr>
    </w:p>
    <w:p w:rsidR="00A766EB" w:rsidRDefault="00FD6B22">
      <w:pP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7.DO PROCESSO DE SELEÇÃO</w:t>
      </w:r>
    </w:p>
    <w:p w:rsidR="00A766EB" w:rsidRDefault="00FD6B22">
      <w:pPr>
        <w:tabs>
          <w:tab w:val="left" w:pos="9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7.1 O processo de seleção dos(as) candidatos(as) ocorrerá em duas etapas:</w:t>
      </w:r>
    </w:p>
    <w:p w:rsidR="00A766EB" w:rsidRDefault="00FD6B22" w:rsidP="00FD6B22">
      <w:pPr>
        <w:tabs>
          <w:tab w:val="left" w:pos="1706"/>
        </w:tabs>
        <w:ind w:left="284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7.1.1 1ª Etapa</w:t>
      </w:r>
      <w:r>
        <w:rPr>
          <w:color w:val="000000"/>
          <w:sz w:val="20"/>
          <w:szCs w:val="20"/>
        </w:rPr>
        <w:t xml:space="preserve">: Análise da documentação solicitada no item </w:t>
      </w:r>
      <w:r>
        <w:rPr>
          <w:b/>
          <w:color w:val="000000"/>
          <w:sz w:val="20"/>
          <w:szCs w:val="20"/>
        </w:rPr>
        <w:t xml:space="preserve">6.3.5 </w:t>
      </w:r>
      <w:r>
        <w:rPr>
          <w:color w:val="000000"/>
          <w:sz w:val="20"/>
          <w:szCs w:val="20"/>
        </w:rPr>
        <w:t>(Homologação das Inscrições)</w:t>
      </w:r>
    </w:p>
    <w:p w:rsidR="00A766EB" w:rsidRDefault="0035372F" w:rsidP="00606F43">
      <w:pPr>
        <w:tabs>
          <w:tab w:val="left" w:pos="2540"/>
        </w:tabs>
        <w:ind w:left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7.1.1</w:t>
      </w:r>
      <w:r w:rsidR="00FD6B22">
        <w:rPr>
          <w:color w:val="000000"/>
          <w:sz w:val="20"/>
          <w:szCs w:val="20"/>
        </w:rPr>
        <w:t xml:space="preserve"> A análise da documentação é uma etapa eliminatória do processo seletivo.</w:t>
      </w:r>
    </w:p>
    <w:p w:rsidR="00A766EB" w:rsidRDefault="0035372F" w:rsidP="00606F43">
      <w:pPr>
        <w:tabs>
          <w:tab w:val="left" w:pos="2501"/>
        </w:tabs>
        <w:ind w:left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7.1.2</w:t>
      </w:r>
      <w:r w:rsidR="00FD6B22">
        <w:rPr>
          <w:color w:val="000000"/>
          <w:sz w:val="20"/>
          <w:szCs w:val="20"/>
        </w:rPr>
        <w:t xml:space="preserve"> Será feita avaliação documental somente do(a)s candidato(a)s que finalizaram as suas inscrições.</w:t>
      </w:r>
    </w:p>
    <w:p w:rsidR="00A766EB" w:rsidRDefault="0035372F" w:rsidP="00606F43">
      <w:pPr>
        <w:tabs>
          <w:tab w:val="left" w:pos="2536"/>
        </w:tabs>
        <w:ind w:left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7.1.3</w:t>
      </w:r>
      <w:r w:rsidR="00FD6B22">
        <w:rPr>
          <w:color w:val="000000"/>
          <w:sz w:val="20"/>
          <w:szCs w:val="20"/>
        </w:rPr>
        <w:t xml:space="preserve"> O(a) candidato(a) que, por qualquer motivo, descumprir as normas estabelecidas neste Edital; não anexar os documentos listados no item 6.3.5 no ato da inscrição; não possuir vínculo efetivo com a UERN; não atender ao requisito de formação para concorrer à vaga; não atender ao requisito de ter experiência no magistério superior do item 4.6 e 5.4; e enviar documentação ilegível, terá sua inscrição INDEFERIDA e será, automaticamente, eliminado(a) do processo de seleção.</w:t>
      </w:r>
    </w:p>
    <w:p w:rsidR="00A766EB" w:rsidRDefault="0035372F" w:rsidP="00FD6B22">
      <w:pPr>
        <w:tabs>
          <w:tab w:val="left" w:pos="1767"/>
        </w:tabs>
        <w:ind w:left="284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7.1.2</w:t>
      </w:r>
      <w:r w:rsidR="00FD6B22">
        <w:rPr>
          <w:b/>
          <w:color w:val="000000"/>
          <w:sz w:val="20"/>
          <w:szCs w:val="20"/>
        </w:rPr>
        <w:t xml:space="preserve"> 2ª Etapa: </w:t>
      </w:r>
      <w:r w:rsidR="00FD6B22">
        <w:rPr>
          <w:color w:val="000000"/>
          <w:sz w:val="20"/>
          <w:szCs w:val="20"/>
        </w:rPr>
        <w:t>Análise de currículo</w:t>
      </w:r>
    </w:p>
    <w:p w:rsidR="00A766EB" w:rsidRDefault="00606F43" w:rsidP="00606F43">
      <w:pPr>
        <w:tabs>
          <w:tab w:val="left" w:pos="2501"/>
        </w:tabs>
        <w:ind w:left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7.1.2.1</w:t>
      </w:r>
      <w:r w:rsidR="00FD6B22">
        <w:rPr>
          <w:color w:val="000000"/>
          <w:sz w:val="20"/>
          <w:szCs w:val="20"/>
        </w:rPr>
        <w:t xml:space="preserve"> A análise de currículo é fase Classificatória do processo seletivo.</w:t>
      </w:r>
    </w:p>
    <w:p w:rsidR="00A766EB" w:rsidRDefault="00606F43" w:rsidP="00606F43">
      <w:pPr>
        <w:tabs>
          <w:tab w:val="left" w:pos="2501"/>
        </w:tabs>
        <w:ind w:left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7.1.2.2</w:t>
      </w:r>
      <w:r w:rsidR="00FD6B22">
        <w:rPr>
          <w:color w:val="000000"/>
          <w:sz w:val="20"/>
          <w:szCs w:val="20"/>
        </w:rPr>
        <w:t xml:space="preserve"> A avaliação curricular ficará a cargo da Comissão de Seleção.</w:t>
      </w:r>
    </w:p>
    <w:p w:rsidR="00A766EB" w:rsidRDefault="00606F43" w:rsidP="00606F43">
      <w:pPr>
        <w:tabs>
          <w:tab w:val="left" w:pos="2593"/>
        </w:tabs>
        <w:ind w:left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7.1.2.3</w:t>
      </w:r>
      <w:r w:rsidR="00FD6B22">
        <w:rPr>
          <w:color w:val="000000"/>
          <w:sz w:val="20"/>
          <w:szCs w:val="20"/>
        </w:rPr>
        <w:t xml:space="preserve"> A classificação do(a)s candidato(a)s dar-se-á através da soma algébrica dos pontos obtidos, segundo os critérios estabelecidos no Barema apresentado no item 8.1 deste Edital.</w:t>
      </w:r>
    </w:p>
    <w:p w:rsidR="0035372F" w:rsidRDefault="0035372F">
      <w:pPr>
        <w:tabs>
          <w:tab w:val="left" w:pos="718"/>
        </w:tabs>
        <w:jc w:val="both"/>
        <w:rPr>
          <w:b/>
          <w:color w:val="000000"/>
          <w:sz w:val="20"/>
          <w:szCs w:val="20"/>
        </w:rPr>
      </w:pPr>
    </w:p>
    <w:p w:rsidR="00A766EB" w:rsidRDefault="00FD6B22">
      <w:pPr>
        <w:tabs>
          <w:tab w:val="left" w:pos="718"/>
        </w:tabs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8. DA ANÁLISE CURRICULAR</w:t>
      </w:r>
    </w:p>
    <w:p w:rsidR="00A766EB" w:rsidRDefault="00FD6B22">
      <w:pPr>
        <w:tabs>
          <w:tab w:val="left" w:pos="9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8.1 A análise curricular é de caráter CLASSIFICATÓRIO e será feita com base na análise dos documentos anexados à inscrição de acordo com os critérios apresentados no Barema (Quadro 2), a seguir.</w:t>
      </w:r>
    </w:p>
    <w:p w:rsidR="00A766EB" w:rsidRDefault="00A766EB">
      <w:pPr>
        <w:tabs>
          <w:tab w:val="left" w:pos="986"/>
        </w:tabs>
        <w:jc w:val="both"/>
        <w:rPr>
          <w:color w:val="000000"/>
          <w:sz w:val="20"/>
          <w:szCs w:val="20"/>
        </w:rPr>
      </w:pPr>
    </w:p>
    <w:p w:rsidR="00A766EB" w:rsidRDefault="00FD6B22">
      <w:pPr>
        <w:ind w:left="265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Quadro 2 - Tabela de Pontuação</w:t>
      </w:r>
    </w:p>
    <w:tbl>
      <w:tblPr>
        <w:tblW w:w="9397" w:type="dxa"/>
        <w:tblInd w:w="275" w:type="dxa"/>
        <w:tblLook w:val="0000" w:firstRow="0" w:lastRow="0" w:firstColumn="0" w:lastColumn="0" w:noHBand="0" w:noVBand="0"/>
      </w:tblPr>
      <w:tblGrid>
        <w:gridCol w:w="2819"/>
        <w:gridCol w:w="64"/>
        <w:gridCol w:w="1378"/>
        <w:gridCol w:w="591"/>
        <w:gridCol w:w="977"/>
        <w:gridCol w:w="1762"/>
        <w:gridCol w:w="74"/>
        <w:gridCol w:w="1732"/>
      </w:tblGrid>
      <w:tr w:rsidR="00A766EB">
        <w:trPr>
          <w:trHeight w:val="642"/>
        </w:trPr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66EB" w:rsidRDefault="00FD6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4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66EB" w:rsidRDefault="00FD6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66EB" w:rsidRDefault="00FD6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Pontos</w:t>
            </w:r>
          </w:p>
        </w:tc>
      </w:tr>
      <w:tr w:rsidR="00A766EB">
        <w:trPr>
          <w:cantSplit/>
          <w:trHeight w:val="959"/>
        </w:trPr>
        <w:tc>
          <w:tcPr>
            <w:tcW w:w="28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66EB" w:rsidRDefault="00A766EB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766EB" w:rsidRDefault="00A766EB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766EB" w:rsidRDefault="00FD6B2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FORMAÇÃO ACADÊMICA</w:t>
            </w:r>
          </w:p>
          <w:p w:rsidR="00A766EB" w:rsidRDefault="00A766EB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766EB" w:rsidRDefault="00FD6B2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(não cumulativo, sendo</w:t>
            </w:r>
          </w:p>
          <w:p w:rsidR="00A766EB" w:rsidRDefault="00FD6B2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considerada</w:t>
            </w:r>
          </w:p>
          <w:p w:rsidR="00A766EB" w:rsidRDefault="00FD6B22">
            <w:pPr>
              <w:tabs>
                <w:tab w:val="left" w:pos="1299"/>
                <w:tab w:val="left" w:pos="1898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apenas</w:t>
            </w:r>
            <w:r>
              <w:rPr>
                <w:color w:val="000000"/>
                <w:sz w:val="20"/>
                <w:szCs w:val="20"/>
              </w:rPr>
              <w:tab/>
              <w:t>a</w:t>
            </w:r>
            <w:r>
              <w:rPr>
                <w:color w:val="000000"/>
                <w:sz w:val="20"/>
                <w:szCs w:val="20"/>
              </w:rPr>
              <w:tab/>
              <w:t>maior titulação)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66EB" w:rsidRDefault="00A766EB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766EB" w:rsidRDefault="00A766EB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766EB" w:rsidRDefault="00A766EB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766EB" w:rsidRDefault="00FD6B2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Especialização (Mínimo 360h)</w:t>
            </w:r>
          </w:p>
        </w:tc>
        <w:tc>
          <w:tcPr>
            <w:tcW w:w="2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66EB" w:rsidRDefault="00FD6B22">
            <w:pPr>
              <w:tabs>
                <w:tab w:val="left" w:pos="820"/>
                <w:tab w:val="left" w:pos="15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</w:t>
            </w:r>
            <w:r>
              <w:rPr>
                <w:color w:val="000000"/>
                <w:sz w:val="20"/>
                <w:szCs w:val="20"/>
              </w:rPr>
              <w:tab/>
              <w:t>área</w:t>
            </w:r>
            <w:r>
              <w:rPr>
                <w:color w:val="000000"/>
                <w:sz w:val="20"/>
                <w:szCs w:val="20"/>
              </w:rPr>
              <w:tab/>
              <w:t>de conhecimento*</w:t>
            </w:r>
          </w:p>
        </w:tc>
        <w:tc>
          <w:tcPr>
            <w:tcW w:w="1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66EB" w:rsidRDefault="00A766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766EB" w:rsidRDefault="00A766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766EB" w:rsidRDefault="00FD6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A766EB">
        <w:trPr>
          <w:cantSplit/>
          <w:trHeight w:val="637"/>
        </w:trPr>
        <w:tc>
          <w:tcPr>
            <w:tcW w:w="2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66EB" w:rsidRDefault="00A766EB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66EB" w:rsidRDefault="00A766EB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66EB" w:rsidRDefault="00FD6B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 áreas diversas</w:t>
            </w:r>
          </w:p>
        </w:tc>
        <w:tc>
          <w:tcPr>
            <w:tcW w:w="1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66EB" w:rsidRDefault="00FD6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A766EB">
        <w:trPr>
          <w:cantSplit/>
          <w:trHeight w:val="709"/>
        </w:trPr>
        <w:tc>
          <w:tcPr>
            <w:tcW w:w="2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66EB" w:rsidRDefault="00A766EB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66EB" w:rsidRDefault="00A766EB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766EB" w:rsidRDefault="00A766EB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766EB" w:rsidRDefault="00A766EB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766EB" w:rsidRDefault="00FD6B2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Mestrado</w:t>
            </w:r>
          </w:p>
        </w:tc>
        <w:tc>
          <w:tcPr>
            <w:tcW w:w="2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66EB" w:rsidRDefault="00FD6B22">
            <w:pPr>
              <w:tabs>
                <w:tab w:val="left" w:pos="820"/>
                <w:tab w:val="left" w:pos="15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</w:t>
            </w:r>
            <w:r>
              <w:rPr>
                <w:color w:val="000000"/>
                <w:sz w:val="20"/>
                <w:szCs w:val="20"/>
              </w:rPr>
              <w:tab/>
              <w:t>área</w:t>
            </w:r>
            <w:r>
              <w:rPr>
                <w:color w:val="000000"/>
                <w:sz w:val="20"/>
                <w:szCs w:val="20"/>
              </w:rPr>
              <w:tab/>
              <w:t>de conhecimento*</w:t>
            </w:r>
          </w:p>
        </w:tc>
        <w:tc>
          <w:tcPr>
            <w:tcW w:w="1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66EB" w:rsidRDefault="00FD6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A766EB">
        <w:trPr>
          <w:cantSplit/>
          <w:trHeight w:val="637"/>
        </w:trPr>
        <w:tc>
          <w:tcPr>
            <w:tcW w:w="2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66EB" w:rsidRDefault="00A766EB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66EB" w:rsidRDefault="00A766EB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66EB" w:rsidRDefault="00FD6B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 áreas diversas</w:t>
            </w:r>
          </w:p>
        </w:tc>
        <w:tc>
          <w:tcPr>
            <w:tcW w:w="1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66EB" w:rsidRDefault="00FD6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A766EB">
        <w:trPr>
          <w:cantSplit/>
          <w:trHeight w:val="704"/>
        </w:trPr>
        <w:tc>
          <w:tcPr>
            <w:tcW w:w="2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66EB" w:rsidRDefault="00A766EB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66EB" w:rsidRDefault="00A766EB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766EB" w:rsidRDefault="00A766EB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766EB" w:rsidRDefault="00FD6B2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Doutorado</w:t>
            </w:r>
          </w:p>
        </w:tc>
        <w:tc>
          <w:tcPr>
            <w:tcW w:w="2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66EB" w:rsidRDefault="00FD6B22">
            <w:pPr>
              <w:tabs>
                <w:tab w:val="left" w:pos="820"/>
                <w:tab w:val="left" w:pos="15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</w:t>
            </w:r>
            <w:r>
              <w:rPr>
                <w:color w:val="000000"/>
                <w:sz w:val="20"/>
                <w:szCs w:val="20"/>
              </w:rPr>
              <w:tab/>
              <w:t>área</w:t>
            </w:r>
            <w:r>
              <w:rPr>
                <w:color w:val="000000"/>
                <w:sz w:val="20"/>
                <w:szCs w:val="20"/>
              </w:rPr>
              <w:tab/>
              <w:t>de conhecimento*</w:t>
            </w:r>
          </w:p>
        </w:tc>
        <w:tc>
          <w:tcPr>
            <w:tcW w:w="1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66EB" w:rsidRDefault="00FD6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A766EB">
        <w:trPr>
          <w:cantSplit/>
          <w:trHeight w:val="603"/>
        </w:trPr>
        <w:tc>
          <w:tcPr>
            <w:tcW w:w="2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66EB" w:rsidRDefault="00A766EB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66EB" w:rsidRDefault="00A766EB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66EB" w:rsidRDefault="00FD6B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 áreas diversas</w:t>
            </w:r>
          </w:p>
        </w:tc>
        <w:tc>
          <w:tcPr>
            <w:tcW w:w="1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66EB" w:rsidRDefault="00FD6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A766EB">
        <w:trPr>
          <w:cantSplit/>
          <w:trHeight w:val="959"/>
        </w:trPr>
        <w:tc>
          <w:tcPr>
            <w:tcW w:w="2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66EB" w:rsidRDefault="00FD6B22">
            <w:pPr>
              <w:tabs>
                <w:tab w:val="left" w:pos="2119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EXPERIÊNCIA</w:t>
            </w:r>
            <w:r>
              <w:rPr>
                <w:color w:val="000000"/>
                <w:sz w:val="20"/>
                <w:szCs w:val="20"/>
              </w:rPr>
              <w:tab/>
              <w:t>EM EAD</w:t>
            </w:r>
          </w:p>
          <w:p w:rsidR="00A766EB" w:rsidRDefault="00FD6B2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(tempo de experiência comprovada)</w:t>
            </w:r>
          </w:p>
        </w:tc>
        <w:tc>
          <w:tcPr>
            <w:tcW w:w="1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66EB" w:rsidRDefault="00FD6B2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Tutor(a)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66EB" w:rsidRDefault="00FD6B22">
            <w:pPr>
              <w:tabs>
                <w:tab w:val="left" w:pos="1539"/>
                <w:tab w:val="left" w:pos="2196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Presencial</w:t>
            </w:r>
            <w:r>
              <w:rPr>
                <w:color w:val="000000"/>
                <w:sz w:val="20"/>
                <w:szCs w:val="20"/>
              </w:rPr>
              <w:tab/>
              <w:t>ou</w:t>
            </w:r>
            <w:r>
              <w:rPr>
                <w:color w:val="000000"/>
                <w:sz w:val="20"/>
                <w:szCs w:val="20"/>
              </w:rPr>
              <w:tab/>
              <w:t>a Distancia</w:t>
            </w: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66EB" w:rsidRDefault="00FD6B2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  <w:p w:rsidR="00A766EB" w:rsidRDefault="00FD6B2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(por semestre)</w:t>
            </w:r>
          </w:p>
        </w:tc>
        <w:tc>
          <w:tcPr>
            <w:tcW w:w="17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66EB" w:rsidRDefault="00A766EB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766EB" w:rsidRDefault="00A766EB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766EB" w:rsidRDefault="00A766EB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766EB" w:rsidRDefault="00FD6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A766EB">
        <w:trPr>
          <w:cantSplit/>
          <w:trHeight w:val="1213"/>
        </w:trPr>
        <w:tc>
          <w:tcPr>
            <w:tcW w:w="2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66EB" w:rsidRDefault="00A766EB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66EB" w:rsidRDefault="00FD6B2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Professor(a)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66EB" w:rsidRDefault="00FD6B22">
            <w:pPr>
              <w:tabs>
                <w:tab w:val="left" w:pos="2073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Professor(a) Formador(a)</w:t>
            </w:r>
            <w:r>
              <w:rPr>
                <w:color w:val="000000"/>
                <w:sz w:val="20"/>
                <w:szCs w:val="20"/>
              </w:rPr>
              <w:tab/>
              <w:t>ou Conteudista</w:t>
            </w: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66EB" w:rsidRDefault="00FD6B2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A766EB" w:rsidRDefault="00FD6B2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(por componente curricular)</w:t>
            </w:r>
          </w:p>
        </w:tc>
        <w:tc>
          <w:tcPr>
            <w:tcW w:w="17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66EB" w:rsidRDefault="00A766EB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A766EB">
        <w:trPr>
          <w:cantSplit/>
          <w:trHeight w:val="959"/>
        </w:trPr>
        <w:tc>
          <w:tcPr>
            <w:tcW w:w="2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66EB" w:rsidRDefault="00A766EB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66EB" w:rsidRDefault="00FD6B2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Coordenação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66EB" w:rsidRDefault="00FD6B2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Coordenador de Curso e/ou de Tutoria</w:t>
            </w: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66EB" w:rsidRDefault="00FD6B2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A766EB" w:rsidRDefault="00FD6B2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(por semestre de atuação)</w:t>
            </w:r>
          </w:p>
        </w:tc>
        <w:tc>
          <w:tcPr>
            <w:tcW w:w="17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66EB" w:rsidRDefault="00A766EB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A766EB">
        <w:trPr>
          <w:trHeight w:val="959"/>
        </w:trPr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66EB" w:rsidRDefault="00FD6B2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CURSOS Capacitação ou Aperfeiçoamento</w:t>
            </w:r>
          </w:p>
        </w:tc>
        <w:tc>
          <w:tcPr>
            <w:tcW w:w="1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66EB" w:rsidRDefault="00FD6B2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Mínimo de 20h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66EB" w:rsidRDefault="00FD6B2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Curso (concluído) na área de Educação a Distância</w:t>
            </w: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66EB" w:rsidRDefault="00FD6B2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A766EB" w:rsidRDefault="00FD6B22">
            <w:pPr>
              <w:tabs>
                <w:tab w:val="left" w:pos="929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(por</w:t>
            </w:r>
            <w:r>
              <w:rPr>
                <w:color w:val="000000"/>
                <w:sz w:val="20"/>
                <w:szCs w:val="20"/>
              </w:rPr>
              <w:tab/>
              <w:t>curso comprovado)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66EB" w:rsidRDefault="00FD6B2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A766EB">
        <w:trPr>
          <w:trHeight w:val="959"/>
        </w:trPr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66EB" w:rsidRDefault="00FD6B22">
            <w:pPr>
              <w:tabs>
                <w:tab w:val="left" w:pos="2144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Experiência</w:t>
            </w:r>
            <w:r>
              <w:rPr>
                <w:color w:val="000000"/>
                <w:sz w:val="20"/>
                <w:szCs w:val="20"/>
              </w:rPr>
              <w:tab/>
              <w:t>em Coordenação de Curso</w:t>
            </w:r>
          </w:p>
        </w:tc>
        <w:tc>
          <w:tcPr>
            <w:tcW w:w="1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66EB" w:rsidRDefault="00FD6B2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Gestão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66EB" w:rsidRDefault="00FD6B22">
            <w:pPr>
              <w:tabs>
                <w:tab w:val="left" w:pos="2073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Coordenador</w:t>
            </w:r>
            <w:r>
              <w:rPr>
                <w:color w:val="000000"/>
                <w:sz w:val="20"/>
                <w:szCs w:val="20"/>
              </w:rPr>
              <w:tab/>
              <w:t>de Curso/ Cargo de Gestão</w:t>
            </w: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66EB" w:rsidRDefault="00FD6B22">
            <w:pPr>
              <w:tabs>
                <w:tab w:val="left" w:pos="1075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ab/>
              <w:t>(por</w:t>
            </w:r>
          </w:p>
          <w:p w:rsidR="00A766EB" w:rsidRDefault="00FD6B22">
            <w:pPr>
              <w:tabs>
                <w:tab w:val="left" w:pos="1222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semestre</w:t>
            </w:r>
            <w:r>
              <w:rPr>
                <w:color w:val="000000"/>
                <w:sz w:val="20"/>
                <w:szCs w:val="20"/>
              </w:rPr>
              <w:tab/>
              <w:t>de atuação)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66EB" w:rsidRDefault="00FD6B2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A766EB">
        <w:trPr>
          <w:trHeight w:val="603"/>
        </w:trPr>
        <w:tc>
          <w:tcPr>
            <w:tcW w:w="76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66EB" w:rsidRDefault="00FD6B2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PONTUAÇÃO MÁXIMA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66EB" w:rsidRDefault="00FD6B2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A766EB" w:rsidRDefault="00A766EB">
      <w:pPr>
        <w:tabs>
          <w:tab w:val="left" w:pos="986"/>
        </w:tabs>
        <w:jc w:val="both"/>
        <w:rPr>
          <w:color w:val="000000"/>
          <w:sz w:val="20"/>
          <w:szCs w:val="20"/>
        </w:rPr>
      </w:pPr>
    </w:p>
    <w:p w:rsidR="00A766EB" w:rsidRDefault="00FD6B22">
      <w:pPr>
        <w:tabs>
          <w:tab w:val="left" w:pos="9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8.2 Não serão aceitos outros documentos para a PONTUAÇÃO na Análise Curricular.</w:t>
      </w:r>
    </w:p>
    <w:p w:rsidR="00606F43" w:rsidRDefault="00606F43">
      <w:pPr>
        <w:tabs>
          <w:tab w:val="left" w:pos="986"/>
        </w:tabs>
        <w:jc w:val="both"/>
        <w:rPr>
          <w:color w:val="000000"/>
          <w:sz w:val="20"/>
          <w:szCs w:val="20"/>
        </w:rPr>
      </w:pPr>
    </w:p>
    <w:p w:rsidR="00A766EB" w:rsidRDefault="00FD6B22">
      <w:pPr>
        <w:tabs>
          <w:tab w:val="left" w:pos="9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8.3 Na formação acadêmica (especialização, mestrado, doutorado) será considerada a maior titulação, não havendo pontuação cumulativa.</w:t>
      </w:r>
    </w:p>
    <w:p w:rsidR="00606F43" w:rsidRDefault="00606F43">
      <w:pPr>
        <w:tabs>
          <w:tab w:val="left" w:pos="986"/>
        </w:tabs>
        <w:jc w:val="both"/>
        <w:rPr>
          <w:color w:val="000000"/>
          <w:sz w:val="20"/>
          <w:szCs w:val="20"/>
        </w:rPr>
      </w:pPr>
    </w:p>
    <w:p w:rsidR="00A766EB" w:rsidRDefault="00FD6B22">
      <w:pPr>
        <w:tabs>
          <w:tab w:val="left" w:pos="9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8.4 Os pontos que excederem o valor máximo em cada descrição da Tabela de Pontuações do item 8.1 serão desconsiderados.</w:t>
      </w:r>
    </w:p>
    <w:p w:rsidR="00606F43" w:rsidRDefault="00606F43">
      <w:pPr>
        <w:tabs>
          <w:tab w:val="left" w:pos="986"/>
        </w:tabs>
        <w:jc w:val="both"/>
        <w:rPr>
          <w:color w:val="000000"/>
          <w:sz w:val="20"/>
          <w:szCs w:val="20"/>
        </w:rPr>
      </w:pPr>
    </w:p>
    <w:p w:rsidR="00A766EB" w:rsidRDefault="00FD6B22">
      <w:pPr>
        <w:tabs>
          <w:tab w:val="left" w:pos="9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8.5 Não haverá acumulação de pontos para o cômputo do tempo de experiência ou da atuação em uma mesma função exercida concomitantemente em uma ou mais instituições, ainda que estas se relacionem às áreas ou atribuições da função.</w:t>
      </w:r>
    </w:p>
    <w:p w:rsidR="00AD6057" w:rsidRDefault="00AD6057">
      <w:pPr>
        <w:tabs>
          <w:tab w:val="left" w:pos="986"/>
        </w:tabs>
        <w:jc w:val="both"/>
        <w:rPr>
          <w:color w:val="000000"/>
          <w:sz w:val="20"/>
          <w:szCs w:val="20"/>
        </w:rPr>
      </w:pPr>
    </w:p>
    <w:p w:rsidR="00A766EB" w:rsidRDefault="00FD6B22">
      <w:pPr>
        <w:tabs>
          <w:tab w:val="left" w:pos="9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8.6 Para efeito de classificação, a pontuação final do candidato dar-se-á pela soma das pontuações obtidas na análise curricular.</w:t>
      </w:r>
    </w:p>
    <w:p w:rsidR="00AD6057" w:rsidRDefault="00AD6057">
      <w:pPr>
        <w:tabs>
          <w:tab w:val="left" w:pos="986"/>
        </w:tabs>
        <w:jc w:val="both"/>
        <w:rPr>
          <w:color w:val="000000"/>
          <w:sz w:val="20"/>
          <w:szCs w:val="20"/>
        </w:rPr>
      </w:pPr>
    </w:p>
    <w:p w:rsidR="00A766EB" w:rsidRDefault="00FD6B22">
      <w:pPr>
        <w:tabs>
          <w:tab w:val="left" w:pos="9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8.7 A classificação obedecerá, rigorosamente, à ordem decrescente de pontuação dos(as) candidatos(as).</w:t>
      </w:r>
    </w:p>
    <w:p w:rsidR="00AD6057" w:rsidRDefault="00AD6057">
      <w:pPr>
        <w:numPr>
          <w:ilvl w:val="0"/>
          <w:numId w:val="2"/>
        </w:numPr>
        <w:tabs>
          <w:tab w:val="left" w:pos="596"/>
        </w:tabs>
        <w:ind w:left="0" w:hanging="331"/>
        <w:jc w:val="both"/>
        <w:rPr>
          <w:b/>
          <w:color w:val="000000"/>
          <w:sz w:val="20"/>
          <w:szCs w:val="20"/>
        </w:rPr>
      </w:pPr>
    </w:p>
    <w:p w:rsidR="00AD6057" w:rsidRDefault="00AD6057">
      <w:pPr>
        <w:numPr>
          <w:ilvl w:val="0"/>
          <w:numId w:val="2"/>
        </w:numPr>
        <w:tabs>
          <w:tab w:val="left" w:pos="596"/>
        </w:tabs>
        <w:ind w:left="0" w:hanging="331"/>
        <w:jc w:val="both"/>
        <w:rPr>
          <w:b/>
          <w:color w:val="000000"/>
          <w:sz w:val="20"/>
          <w:szCs w:val="20"/>
        </w:rPr>
      </w:pPr>
    </w:p>
    <w:p w:rsidR="00A766EB" w:rsidRDefault="00FD6B22">
      <w:pPr>
        <w:numPr>
          <w:ilvl w:val="0"/>
          <w:numId w:val="2"/>
        </w:numPr>
        <w:tabs>
          <w:tab w:val="left" w:pos="596"/>
        </w:tabs>
        <w:ind w:left="0" w:hanging="331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9.DOS CRITÉRIOS DE DESEMPATE</w:t>
      </w:r>
    </w:p>
    <w:p w:rsidR="00A766EB" w:rsidRDefault="00FD6B22">
      <w:pPr>
        <w:tabs>
          <w:tab w:val="left" w:pos="985"/>
          <w:tab w:val="left" w:pos="9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9.1 Como critério de desempate, na hipótese de igualdade de nota final, terá preferência, sucessivamente, o candidato que possuir:</w:t>
      </w:r>
    </w:p>
    <w:p w:rsidR="00A766EB" w:rsidRDefault="00FD6B22">
      <w:pPr>
        <w:tabs>
          <w:tab w:val="left" w:pos="535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 Idade igual ou superior a 60 (sessenta) anos, e dentre estes o de maior idade, conforme estabelece a Lei nº 10.741/03 (Estatuto do Idoso);</w:t>
      </w:r>
    </w:p>
    <w:p w:rsidR="00A766EB" w:rsidRDefault="00FD6B22">
      <w:pPr>
        <w:tabs>
          <w:tab w:val="left" w:pos="508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b) Maior número de pontos obtidos no item experiência profissional na Educação a Distância;</w:t>
      </w:r>
    </w:p>
    <w:p w:rsidR="00A766EB" w:rsidRDefault="00FD6B22">
      <w:pPr>
        <w:tabs>
          <w:tab w:val="left" w:pos="547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c) Maior número de pontos obtidos no item Experiência em Coordenação de curso de Educação a Distância;</w:t>
      </w:r>
    </w:p>
    <w:p w:rsidR="00A766EB" w:rsidRDefault="00FD6B22">
      <w:pPr>
        <w:tabs>
          <w:tab w:val="left" w:pos="523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d) Maior titulação.</w:t>
      </w:r>
    </w:p>
    <w:p w:rsidR="00AD6057" w:rsidRDefault="00AD6057">
      <w:pPr>
        <w:tabs>
          <w:tab w:val="left" w:pos="986"/>
        </w:tabs>
        <w:jc w:val="both"/>
        <w:rPr>
          <w:color w:val="000000"/>
          <w:sz w:val="20"/>
          <w:szCs w:val="20"/>
        </w:rPr>
      </w:pPr>
    </w:p>
    <w:p w:rsidR="00A766EB" w:rsidRDefault="00FD6B22">
      <w:pPr>
        <w:tabs>
          <w:tab w:val="left" w:pos="9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9.2 Persistindo o empate, após a aplicação dos critérios descritos nas alíneas “a” a “e” do subitem anterior, será realizado sorteio em audiência pública, para a qual serão convocados, previamente, os respectivos interessados.</w:t>
      </w:r>
    </w:p>
    <w:p w:rsidR="00AD6057" w:rsidRDefault="00AD6057">
      <w:pPr>
        <w:numPr>
          <w:ilvl w:val="0"/>
          <w:numId w:val="2"/>
        </w:numPr>
        <w:tabs>
          <w:tab w:val="left" w:pos="475"/>
        </w:tabs>
        <w:ind w:left="0" w:hanging="210"/>
        <w:jc w:val="both"/>
        <w:rPr>
          <w:b/>
          <w:color w:val="000000"/>
          <w:sz w:val="20"/>
          <w:szCs w:val="20"/>
        </w:rPr>
      </w:pPr>
    </w:p>
    <w:p w:rsidR="00A766EB" w:rsidRDefault="00FD6B22">
      <w:pPr>
        <w:numPr>
          <w:ilvl w:val="0"/>
          <w:numId w:val="2"/>
        </w:numPr>
        <w:tabs>
          <w:tab w:val="left" w:pos="475"/>
        </w:tabs>
        <w:ind w:left="0" w:hanging="21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10. DA DESCLASSIFICAÇÃO</w:t>
      </w:r>
    </w:p>
    <w:p w:rsidR="00A766EB" w:rsidRDefault="00FD6B22">
      <w:pPr>
        <w:tabs>
          <w:tab w:val="left" w:pos="985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10.1 Será desclassificado(a) o(a) candidato(a) que deixar de cumprir ou atender qualquer um dos itens e, respectivos subitens listados nos requisitos e público alvo da seleção.</w:t>
      </w:r>
    </w:p>
    <w:p w:rsidR="00AD6057" w:rsidRDefault="00AD6057">
      <w:pPr>
        <w:numPr>
          <w:ilvl w:val="0"/>
          <w:numId w:val="2"/>
        </w:numPr>
        <w:tabs>
          <w:tab w:val="left" w:pos="596"/>
        </w:tabs>
        <w:ind w:left="0" w:hanging="331"/>
        <w:jc w:val="both"/>
        <w:rPr>
          <w:b/>
          <w:color w:val="000000"/>
          <w:sz w:val="20"/>
          <w:szCs w:val="20"/>
        </w:rPr>
      </w:pPr>
    </w:p>
    <w:p w:rsidR="00A766EB" w:rsidRDefault="00FD6B22">
      <w:pPr>
        <w:numPr>
          <w:ilvl w:val="0"/>
          <w:numId w:val="2"/>
        </w:numPr>
        <w:tabs>
          <w:tab w:val="left" w:pos="596"/>
        </w:tabs>
        <w:ind w:left="0" w:hanging="331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11.DOS RESULTADOS</w:t>
      </w:r>
    </w:p>
    <w:p w:rsidR="00A766EB" w:rsidRDefault="00FD6B22">
      <w:pPr>
        <w:tabs>
          <w:tab w:val="left" w:pos="985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11.1 Os resultados serão publicados no portal: dead.uern.br</w:t>
      </w:r>
      <w:r>
        <w:rPr>
          <w:color w:val="1155CC"/>
          <w:sz w:val="20"/>
          <w:szCs w:val="20"/>
        </w:rPr>
        <w:t>, dead.uern.br.</w:t>
      </w:r>
    </w:p>
    <w:p w:rsidR="00AD6057" w:rsidRDefault="00AD6057">
      <w:pPr>
        <w:numPr>
          <w:ilvl w:val="0"/>
          <w:numId w:val="2"/>
        </w:numPr>
        <w:tabs>
          <w:tab w:val="left" w:pos="657"/>
        </w:tabs>
        <w:ind w:left="0" w:hanging="392"/>
        <w:jc w:val="both"/>
        <w:rPr>
          <w:b/>
          <w:color w:val="000000"/>
          <w:sz w:val="20"/>
          <w:szCs w:val="20"/>
        </w:rPr>
      </w:pPr>
    </w:p>
    <w:p w:rsidR="00A766EB" w:rsidRDefault="00FD6B22">
      <w:pPr>
        <w:numPr>
          <w:ilvl w:val="0"/>
          <w:numId w:val="2"/>
        </w:numPr>
        <w:tabs>
          <w:tab w:val="left" w:pos="657"/>
        </w:tabs>
        <w:ind w:left="0" w:hanging="39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12.DOS RECURSOS</w:t>
      </w:r>
    </w:p>
    <w:p w:rsidR="00A766EB" w:rsidRDefault="00FD6B22">
      <w:pPr>
        <w:tabs>
          <w:tab w:val="left" w:pos="1047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12.1 Após a publicação dos resultados preliminares o(a)s candidato(a)s poderão interpor recurso, no período previsto no Anexo 1, somente no caso de pontuação atribuída à avaliação do(a) candidato(a), irregularidades legais e de inobservância das normas pertinentes ao processo de seleção constantes deste Edital.</w:t>
      </w:r>
    </w:p>
    <w:p w:rsidR="00AD6057" w:rsidRDefault="00AD6057">
      <w:pPr>
        <w:tabs>
          <w:tab w:val="left" w:pos="1047"/>
        </w:tabs>
        <w:jc w:val="both"/>
        <w:rPr>
          <w:color w:val="000000"/>
          <w:sz w:val="20"/>
          <w:szCs w:val="20"/>
        </w:rPr>
      </w:pPr>
    </w:p>
    <w:p w:rsidR="00A766EB" w:rsidRDefault="00FD6B22">
      <w:pPr>
        <w:tabs>
          <w:tab w:val="left" w:pos="1047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12.2</w:t>
      </w:r>
      <w:r w:rsidR="00AD605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O(a) candidato(a) que desejar interpor recurso deverá encaminhá-lo digitalizado, via e- mail para </w:t>
      </w:r>
      <w:r>
        <w:rPr>
          <w:color w:val="1155CC"/>
          <w:sz w:val="20"/>
          <w:szCs w:val="20"/>
        </w:rPr>
        <w:t>comissao.ingles.ead@uern.br</w:t>
      </w:r>
      <w:r>
        <w:rPr>
          <w:color w:val="0000FF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observados os prazos previstos no Anexo 1 do Edital. Encaminhar formulário de recurso (Anexo 2)  e, anexar, se houver, documentos comprobatórios.</w:t>
      </w:r>
    </w:p>
    <w:p w:rsidR="00AD6057" w:rsidRDefault="00AD6057">
      <w:pPr>
        <w:tabs>
          <w:tab w:val="left" w:pos="986"/>
        </w:tabs>
        <w:jc w:val="both"/>
        <w:rPr>
          <w:color w:val="000000"/>
          <w:sz w:val="20"/>
          <w:szCs w:val="20"/>
        </w:rPr>
      </w:pPr>
    </w:p>
    <w:p w:rsidR="00A766EB" w:rsidRDefault="00FD6B22">
      <w:pPr>
        <w:tabs>
          <w:tab w:val="left" w:pos="9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12.3 O(a) candidato(a) deverá utilizar-se de linguagem clara, consistente e objetiva em seu pleito. Recurso inconsistente ou que desrespeite a comissão será preliminarmente indeferido.</w:t>
      </w:r>
    </w:p>
    <w:p w:rsidR="00AD6057" w:rsidRDefault="00AD6057">
      <w:pPr>
        <w:tabs>
          <w:tab w:val="left" w:pos="986"/>
        </w:tabs>
        <w:jc w:val="both"/>
        <w:rPr>
          <w:color w:val="000000"/>
          <w:sz w:val="20"/>
          <w:szCs w:val="20"/>
        </w:rPr>
      </w:pPr>
    </w:p>
    <w:p w:rsidR="00A766EB" w:rsidRDefault="00FD6B22">
      <w:pPr>
        <w:tabs>
          <w:tab w:val="left" w:pos="9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12.4 A Comissão de Seleção proferirá a sua decisão com base no período previsto no Cronograma do Anexo 1.</w:t>
      </w:r>
    </w:p>
    <w:p w:rsidR="00AD6057" w:rsidRDefault="00AD6057">
      <w:pPr>
        <w:tabs>
          <w:tab w:val="left" w:pos="986"/>
        </w:tabs>
        <w:jc w:val="both"/>
        <w:rPr>
          <w:color w:val="000000"/>
          <w:sz w:val="20"/>
          <w:szCs w:val="20"/>
        </w:rPr>
      </w:pPr>
    </w:p>
    <w:p w:rsidR="00A766EB" w:rsidRDefault="00FD6B22">
      <w:pPr>
        <w:tabs>
          <w:tab w:val="left" w:pos="9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12.5 Será indeferido, preliminarmente, recurso extemporâneo, inconsistente e que não atenda às exigências e especificações estabelecidas neste Edital.</w:t>
      </w:r>
    </w:p>
    <w:p w:rsidR="00AD6057" w:rsidRDefault="00AD6057">
      <w:pPr>
        <w:tabs>
          <w:tab w:val="left" w:pos="986"/>
        </w:tabs>
        <w:jc w:val="both"/>
        <w:rPr>
          <w:color w:val="000000"/>
          <w:sz w:val="20"/>
          <w:szCs w:val="20"/>
        </w:rPr>
      </w:pPr>
    </w:p>
    <w:p w:rsidR="00A766EB" w:rsidRDefault="00FD6B22">
      <w:pPr>
        <w:tabs>
          <w:tab w:val="left" w:pos="9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12.6 Em nenhuma hipótese, será aceito pedido de revisão de recurso e/ou recurso de recurso.</w:t>
      </w:r>
    </w:p>
    <w:p w:rsidR="00AD6057" w:rsidRDefault="00AD6057">
      <w:pPr>
        <w:tabs>
          <w:tab w:val="left" w:pos="986"/>
        </w:tabs>
        <w:jc w:val="both"/>
        <w:rPr>
          <w:color w:val="000000"/>
          <w:sz w:val="20"/>
          <w:szCs w:val="20"/>
        </w:rPr>
      </w:pPr>
    </w:p>
    <w:p w:rsidR="00A766EB" w:rsidRDefault="00FD6B22">
      <w:pPr>
        <w:tabs>
          <w:tab w:val="left" w:pos="9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12.7 A Comissão de Seleção constitui a última instância para recursos, sendo soberana em suas decisões, razão pela qual não caberão recursos adicionais.</w:t>
      </w:r>
    </w:p>
    <w:p w:rsidR="00AD6057" w:rsidRDefault="00AD6057">
      <w:pPr>
        <w:rPr>
          <w:b/>
          <w:sz w:val="20"/>
          <w:szCs w:val="20"/>
        </w:rPr>
      </w:pPr>
    </w:p>
    <w:p w:rsidR="00A766EB" w:rsidRDefault="00FD6B22">
      <w:pPr>
        <w:rPr>
          <w:sz w:val="20"/>
          <w:szCs w:val="20"/>
        </w:rPr>
      </w:pPr>
      <w:r>
        <w:rPr>
          <w:b/>
          <w:sz w:val="20"/>
          <w:szCs w:val="20"/>
        </w:rPr>
        <w:t>13. DA CONVOCAÇÃO</w:t>
      </w:r>
    </w:p>
    <w:p w:rsidR="00A766EB" w:rsidRDefault="00FD6B22">
      <w:pPr>
        <w:tabs>
          <w:tab w:val="left" w:pos="9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13.1 O(a) candidato(a) aprovado(a) para exercer a função de coordenador(a) de curso da Licenciatura em Letras - Língua Inglesa na modalidade de educação a distância será convocado através de Edital publicado no site da DeaD. O(a) candidato(a) aprovado(a) e devidamente convocado(a) terá um prazo de 72 (setenta e duas) horas para se apresentar a DeaD. Após este período, caso o (a) candidato (a) não se apresente, o mesmo será </w:t>
      </w:r>
      <w:r>
        <w:rPr>
          <w:b/>
          <w:color w:val="000000"/>
          <w:sz w:val="20"/>
          <w:szCs w:val="20"/>
        </w:rPr>
        <w:t xml:space="preserve">desclassificado(a) </w:t>
      </w:r>
      <w:r>
        <w:rPr>
          <w:color w:val="000000"/>
          <w:sz w:val="20"/>
          <w:szCs w:val="20"/>
        </w:rPr>
        <w:t>e será convocado(a) o(a) próximo(a) candidato(a) da lista.</w:t>
      </w:r>
    </w:p>
    <w:p w:rsidR="002D197B" w:rsidRDefault="002D197B">
      <w:pPr>
        <w:tabs>
          <w:tab w:val="left" w:pos="986"/>
        </w:tabs>
        <w:jc w:val="both"/>
        <w:rPr>
          <w:color w:val="000000"/>
          <w:sz w:val="20"/>
          <w:szCs w:val="20"/>
        </w:rPr>
      </w:pPr>
    </w:p>
    <w:p w:rsidR="00A766EB" w:rsidRDefault="00FD6B22">
      <w:pPr>
        <w:tabs>
          <w:tab w:val="left" w:pos="9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13.2 Os(as) candidatos(as) classificados(as) serão convocados(as) seguindo rigorosamente a ordem de classificação, levando em consideração a quantidade de vagas e a concretização da necessidade, podendo haver nova convocação, a qualquer momento, dentro do período de vigência deste Edital.</w:t>
      </w:r>
    </w:p>
    <w:p w:rsidR="002D197B" w:rsidRDefault="002D197B">
      <w:pPr>
        <w:tabs>
          <w:tab w:val="left" w:pos="986"/>
        </w:tabs>
        <w:jc w:val="both"/>
        <w:rPr>
          <w:color w:val="000000"/>
          <w:sz w:val="20"/>
          <w:szCs w:val="20"/>
        </w:rPr>
      </w:pPr>
    </w:p>
    <w:p w:rsidR="00A766EB" w:rsidRDefault="00FD6B22">
      <w:pPr>
        <w:tabs>
          <w:tab w:val="left" w:pos="9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13.3 Caso o(a) candidato(a) não aceite a convocação dentro do Curso a que concorreu, o mesmo será considerado </w:t>
      </w:r>
      <w:r>
        <w:rPr>
          <w:b/>
          <w:color w:val="000000"/>
          <w:sz w:val="20"/>
          <w:szCs w:val="20"/>
        </w:rPr>
        <w:t>desclassificado(a)</w:t>
      </w:r>
      <w:r>
        <w:rPr>
          <w:color w:val="000000"/>
          <w:sz w:val="20"/>
          <w:szCs w:val="20"/>
        </w:rPr>
        <w:t>;</w:t>
      </w:r>
    </w:p>
    <w:p w:rsidR="002D197B" w:rsidRDefault="002D197B">
      <w:pPr>
        <w:tabs>
          <w:tab w:val="left" w:pos="985"/>
          <w:tab w:val="left" w:pos="986"/>
        </w:tabs>
        <w:jc w:val="both"/>
        <w:rPr>
          <w:color w:val="000000"/>
          <w:sz w:val="20"/>
          <w:szCs w:val="20"/>
        </w:rPr>
      </w:pPr>
    </w:p>
    <w:p w:rsidR="00A766EB" w:rsidRDefault="00FD6B22">
      <w:pPr>
        <w:tabs>
          <w:tab w:val="left" w:pos="985"/>
          <w:tab w:val="left" w:pos="9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13.4 No ato da convocação, o(a) candidato(a) deverá apresentar todos os documentos comprobatórios relacionados abaixo:</w:t>
      </w:r>
    </w:p>
    <w:p w:rsidR="00A766EB" w:rsidRDefault="00FD6B22">
      <w:pPr>
        <w:tabs>
          <w:tab w:val="left" w:pos="523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 Original e cópias de RG e CPF;</w:t>
      </w:r>
    </w:p>
    <w:p w:rsidR="00A766EB" w:rsidRDefault="00FD6B22">
      <w:pPr>
        <w:tabs>
          <w:tab w:val="left" w:pos="519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b) Original e Cópia do Título de Eleitor e comprovante de quitação eleitoral da última votação;</w:t>
      </w:r>
    </w:p>
    <w:p w:rsidR="00A766EB" w:rsidRDefault="00FD6B22">
      <w:pPr>
        <w:tabs>
          <w:tab w:val="left" w:pos="51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c) Comprovante de endereço;</w:t>
      </w:r>
    </w:p>
    <w:p w:rsidR="00A766EB" w:rsidRDefault="00FD6B22">
      <w:pPr>
        <w:tabs>
          <w:tab w:val="left" w:pos="523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d) Comprovante de que é servidor efetivo do UERN.</w:t>
      </w:r>
    </w:p>
    <w:p w:rsidR="00A766EB" w:rsidRDefault="00FD6B22">
      <w:pPr>
        <w:tabs>
          <w:tab w:val="left" w:pos="564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e) Original e cópia de Diploma de Graduação. Poderá ser histórico oficial assinado pelo responsável da Instituição – IES, caso o diploma ainda não tiver sido expedido;</w:t>
      </w:r>
    </w:p>
    <w:p w:rsidR="00A766EB" w:rsidRDefault="00FD6B22">
      <w:pPr>
        <w:tabs>
          <w:tab w:val="left" w:pos="459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f) Original e cópia de Diploma de Pós-graduação </w:t>
      </w:r>
      <w:r>
        <w:rPr>
          <w:i/>
          <w:color w:val="000000"/>
          <w:sz w:val="20"/>
          <w:szCs w:val="20"/>
        </w:rPr>
        <w:t>Stricto Sensu</w:t>
      </w:r>
      <w:r>
        <w:rPr>
          <w:color w:val="000000"/>
          <w:sz w:val="20"/>
          <w:szCs w:val="20"/>
        </w:rPr>
        <w:t xml:space="preserve">. Poderá ser entregue a ata de defesa homologada pelo Programa de Pós-Graduação datada de até um ano da defesa, caso o diploma ainda não tiver sido expedido; </w:t>
      </w:r>
    </w:p>
    <w:p w:rsidR="00A766EB" w:rsidRDefault="00FD6B22">
      <w:pPr>
        <w:tabs>
          <w:tab w:val="left" w:pos="459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g) Original e cópia de documento (</w:t>
      </w:r>
      <w:r>
        <w:rPr>
          <w:i/>
          <w:color w:val="000000"/>
          <w:sz w:val="20"/>
          <w:szCs w:val="20"/>
        </w:rPr>
        <w:t xml:space="preserve">vide </w:t>
      </w:r>
      <w:r>
        <w:rPr>
          <w:color w:val="000000"/>
          <w:sz w:val="20"/>
          <w:szCs w:val="20"/>
        </w:rPr>
        <w:t>item 4.6) que comprove experiência como docente em cursos superiores;</w:t>
      </w:r>
    </w:p>
    <w:p w:rsidR="00A766EB" w:rsidRDefault="00FD6B22">
      <w:pPr>
        <w:tabs>
          <w:tab w:val="left" w:pos="517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h) Todos os documentos originais que comprovem a pontuação obtida de acordo com a tabela de títulos;</w:t>
      </w:r>
    </w:p>
    <w:p w:rsidR="00A766EB" w:rsidRDefault="00FD6B22">
      <w:pPr>
        <w:tabs>
          <w:tab w:val="left" w:pos="462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i) Formulário de Cadastramento/Termo de Compromisso do Bolsista da Universidade Aberta do Brasil que será preenchido no momento da entrega da documentação (fornecidos pela DeaD);</w:t>
      </w:r>
    </w:p>
    <w:p w:rsidR="00A766EB" w:rsidRDefault="00FD6B22">
      <w:pPr>
        <w:tabs>
          <w:tab w:val="left" w:pos="581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j) Declaração de que não recebe nenhuma outra bolsa de fomento governamental ou institucional, em conformidade com os impedimentos impostos pela Lei Nº 11.273/2006 e a Portaria CAPES N°183/2016 que será assinada no momento da entrega da documentação.</w:t>
      </w:r>
    </w:p>
    <w:p w:rsidR="002D197B" w:rsidRDefault="002D197B">
      <w:pPr>
        <w:tabs>
          <w:tab w:val="left" w:pos="986"/>
        </w:tabs>
        <w:jc w:val="both"/>
        <w:rPr>
          <w:color w:val="000000"/>
          <w:sz w:val="20"/>
          <w:szCs w:val="20"/>
        </w:rPr>
      </w:pPr>
    </w:p>
    <w:p w:rsidR="00A766EB" w:rsidRDefault="00FD6B22">
      <w:pPr>
        <w:tabs>
          <w:tab w:val="left" w:pos="9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13.5 Ao ser convocado(a), o(a) candidato(a) deverá entregar toda a documentação comprobatória das informações prestadas no momento da inscrição, sendo considerado(a) </w:t>
      </w:r>
      <w:r>
        <w:rPr>
          <w:b/>
          <w:color w:val="000000"/>
          <w:sz w:val="20"/>
          <w:szCs w:val="20"/>
        </w:rPr>
        <w:t xml:space="preserve">desclassificado(a) </w:t>
      </w:r>
      <w:r>
        <w:rPr>
          <w:color w:val="000000"/>
          <w:sz w:val="20"/>
          <w:szCs w:val="20"/>
        </w:rPr>
        <w:t xml:space="preserve">o(a) candidato(a) que não comprovar, no ato da convocação, todas as informações preenchidas na inscrição </w:t>
      </w:r>
      <w:r>
        <w:rPr>
          <w:i/>
          <w:color w:val="000000"/>
          <w:sz w:val="20"/>
          <w:szCs w:val="20"/>
        </w:rPr>
        <w:t xml:space="preserve">online </w:t>
      </w:r>
      <w:r>
        <w:rPr>
          <w:color w:val="000000"/>
          <w:sz w:val="20"/>
          <w:szCs w:val="20"/>
        </w:rPr>
        <w:t>no que diz respeito à sua Formação Acadêmica/Titulação e Atuação Profissional.</w:t>
      </w:r>
    </w:p>
    <w:p w:rsidR="002D197B" w:rsidRDefault="002D197B">
      <w:pPr>
        <w:tabs>
          <w:tab w:val="left" w:pos="986"/>
        </w:tabs>
        <w:jc w:val="both"/>
        <w:rPr>
          <w:color w:val="000000"/>
          <w:sz w:val="20"/>
          <w:szCs w:val="20"/>
        </w:rPr>
      </w:pPr>
    </w:p>
    <w:p w:rsidR="00A766EB" w:rsidRDefault="00FD6B22">
      <w:pPr>
        <w:tabs>
          <w:tab w:val="left" w:pos="9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13.6 O(a) candidato(a) que não entregar a documentação completa será automaticamente </w:t>
      </w:r>
      <w:r>
        <w:rPr>
          <w:b/>
          <w:color w:val="000000"/>
          <w:sz w:val="20"/>
          <w:szCs w:val="20"/>
        </w:rPr>
        <w:t xml:space="preserve">desclassificado(a) </w:t>
      </w:r>
      <w:r>
        <w:rPr>
          <w:color w:val="000000"/>
          <w:sz w:val="20"/>
          <w:szCs w:val="20"/>
        </w:rPr>
        <w:t>deste processo seletivo.</w:t>
      </w:r>
    </w:p>
    <w:p w:rsidR="002D197B" w:rsidRDefault="002D197B">
      <w:pPr>
        <w:tabs>
          <w:tab w:val="left" w:pos="743"/>
        </w:tabs>
        <w:jc w:val="both"/>
        <w:rPr>
          <w:b/>
          <w:color w:val="000000"/>
          <w:sz w:val="20"/>
          <w:szCs w:val="20"/>
        </w:rPr>
      </w:pPr>
    </w:p>
    <w:p w:rsidR="00A766EB" w:rsidRDefault="00FD6B22">
      <w:pPr>
        <w:tabs>
          <w:tab w:val="left" w:pos="743"/>
        </w:tabs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14. DA EXCLUSÃO DO BOLSISTA</w:t>
      </w:r>
    </w:p>
    <w:p w:rsidR="00A766EB" w:rsidRDefault="00FD6B22">
      <w:pPr>
        <w:tabs>
          <w:tab w:val="left" w:pos="9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14.1 O profissional selecionado, e posteriormente convocado, poderá ser desligado da equipe da UAB/UERN, a qualquer tempo, por solicitação, por deixar de cumprir com as atividades atribuídas, no todo ou em parte, por conduta inadequada ou por indisponibilidade de tempo para o desenvolvimento das atividades, conforme as seguintes circunstâncias:</w:t>
      </w:r>
    </w:p>
    <w:p w:rsidR="00A766EB" w:rsidRDefault="00FD6B22">
      <w:pPr>
        <w:tabs>
          <w:tab w:val="left" w:pos="172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14.1.1 Por solicitação do bolsista;</w:t>
      </w:r>
    </w:p>
    <w:p w:rsidR="00A766EB" w:rsidRDefault="00FD6B22">
      <w:pPr>
        <w:tabs>
          <w:tab w:val="left" w:pos="172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14.1.2 Término do compromisso firmado com a Instituição e a não renovação;</w:t>
      </w:r>
    </w:p>
    <w:p w:rsidR="00A766EB" w:rsidRDefault="00FD6B22">
      <w:pPr>
        <w:tabs>
          <w:tab w:val="left" w:pos="1659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14.1.3 A pedido da chefia imediata à qual o bolsista está vinculado, mediante justificativa;</w:t>
      </w:r>
    </w:p>
    <w:p w:rsidR="00A766EB" w:rsidRDefault="00FD6B22">
      <w:pPr>
        <w:tabs>
          <w:tab w:val="left" w:pos="184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14.1.4 Em decorrência do descumprimento de qualquer atribuição disposta neste Edital ou em termo de compromisso posteriormente assinado;</w:t>
      </w:r>
    </w:p>
    <w:p w:rsidR="00A766EB" w:rsidRDefault="00FD6B22">
      <w:pPr>
        <w:tabs>
          <w:tab w:val="left" w:pos="1781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14.1.5 Abandono das atividades;</w:t>
      </w:r>
    </w:p>
    <w:p w:rsidR="00A766EB" w:rsidRDefault="00FD6B22">
      <w:pPr>
        <w:tabs>
          <w:tab w:val="left" w:pos="1781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14.1.6 Por conduta incompatível com a exigida pela Administração;</w:t>
      </w:r>
    </w:p>
    <w:p w:rsidR="00A766EB" w:rsidRDefault="00FD6B22">
      <w:pPr>
        <w:tabs>
          <w:tab w:val="left" w:pos="1752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14.1.7 Quando em caso de doença, não puder continuar desenvolvendo as atividades após 10 (dez) dias de atestado médico;</w:t>
      </w:r>
    </w:p>
    <w:p w:rsidR="00A766EB" w:rsidRDefault="00FD6B22">
      <w:pPr>
        <w:tabs>
          <w:tab w:val="left" w:pos="1752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14.1.8 Em caso de doença do bolsista, será aceito atestado médico de até 10 (dez) dias com o respectivo CID. Caso o bolsista esteja impossibilitado de retomar as atividades após esse período, será desligado, haja vista as características peculiares da bolsa por não se configurar como emprego.</w:t>
      </w:r>
    </w:p>
    <w:p w:rsidR="002D197B" w:rsidRDefault="002D197B">
      <w:pPr>
        <w:tabs>
          <w:tab w:val="left" w:pos="681"/>
        </w:tabs>
        <w:jc w:val="both"/>
        <w:rPr>
          <w:b/>
          <w:color w:val="000000"/>
          <w:sz w:val="20"/>
          <w:szCs w:val="20"/>
        </w:rPr>
      </w:pPr>
    </w:p>
    <w:p w:rsidR="00A766EB" w:rsidRDefault="00FD6B22">
      <w:pPr>
        <w:tabs>
          <w:tab w:val="left" w:pos="681"/>
        </w:tabs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15.DAS DISPOSIÇÕES FINAIS</w:t>
      </w:r>
    </w:p>
    <w:p w:rsidR="00A766EB" w:rsidRDefault="00FD6B22">
      <w:pPr>
        <w:tabs>
          <w:tab w:val="left" w:pos="9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15.1 A inexatidão das declarações prestadas e as irregularidades de documentos ou outras constatadas no decorrer do processo, implicará na anulação, para o(a) candidato(a), de todos os atos decorrentes desse processo de seleção.</w:t>
      </w:r>
    </w:p>
    <w:p w:rsidR="002D197B" w:rsidRDefault="002D197B">
      <w:pPr>
        <w:tabs>
          <w:tab w:val="left" w:pos="986"/>
        </w:tabs>
        <w:jc w:val="both"/>
        <w:rPr>
          <w:color w:val="000000"/>
          <w:sz w:val="20"/>
          <w:szCs w:val="20"/>
        </w:rPr>
      </w:pPr>
    </w:p>
    <w:p w:rsidR="00A766EB" w:rsidRDefault="00FD6B22">
      <w:pPr>
        <w:tabs>
          <w:tab w:val="left" w:pos="9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15.2 A aprovação neste processo seletivo assegurará apenas a expectativa de direito à convocação, ficando a concretização deste ato condicionada à observância das disposições legais pertinentes, do interesse e conveniência da UAB/FUERN e, ainda, da rigorosa ordem de classificação bem como do prazo de validade deste processo seletivo.</w:t>
      </w:r>
    </w:p>
    <w:p w:rsidR="002D197B" w:rsidRDefault="002D197B">
      <w:pPr>
        <w:tabs>
          <w:tab w:val="left" w:pos="986"/>
        </w:tabs>
        <w:jc w:val="both"/>
        <w:rPr>
          <w:color w:val="000000"/>
          <w:sz w:val="20"/>
          <w:szCs w:val="20"/>
        </w:rPr>
      </w:pPr>
    </w:p>
    <w:p w:rsidR="00A766EB" w:rsidRDefault="00FD6B22">
      <w:pPr>
        <w:tabs>
          <w:tab w:val="left" w:pos="9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15.3 A Comissão deste Processo Seletivo bem como a Coordenação Institucional UAB/FUERN não se obrigam a encaminhar nenhuma comunicação individual referente a este Edital, cabendo a cada candidato(a) obter informações no Portal do DeaD, link:</w:t>
      </w:r>
      <w:r>
        <w:rPr>
          <w:color w:val="0000FF"/>
          <w:sz w:val="20"/>
          <w:szCs w:val="20"/>
          <w:u w:val="single"/>
        </w:rPr>
        <w:t xml:space="preserve"> </w:t>
      </w:r>
      <w:r>
        <w:rPr>
          <w:color w:val="0000FF"/>
          <w:sz w:val="20"/>
          <w:szCs w:val="20"/>
        </w:rPr>
        <w:t>dead.uern.br</w:t>
      </w:r>
    </w:p>
    <w:p w:rsidR="002D197B" w:rsidRDefault="002D197B">
      <w:pPr>
        <w:tabs>
          <w:tab w:val="left" w:pos="986"/>
        </w:tabs>
        <w:jc w:val="both"/>
        <w:rPr>
          <w:color w:val="000000"/>
          <w:sz w:val="20"/>
          <w:szCs w:val="20"/>
        </w:rPr>
      </w:pPr>
    </w:p>
    <w:p w:rsidR="00A766EB" w:rsidRDefault="00FD6B22">
      <w:pPr>
        <w:tabs>
          <w:tab w:val="left" w:pos="9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15.4 Este Processo Seletivo terá validade de 24 meses prorrogável por igual período.</w:t>
      </w:r>
    </w:p>
    <w:p w:rsidR="002D197B" w:rsidRDefault="002D197B">
      <w:pPr>
        <w:tabs>
          <w:tab w:val="left" w:pos="986"/>
        </w:tabs>
        <w:jc w:val="both"/>
        <w:rPr>
          <w:color w:val="000000"/>
          <w:sz w:val="20"/>
          <w:szCs w:val="20"/>
        </w:rPr>
      </w:pPr>
    </w:p>
    <w:p w:rsidR="00A766EB" w:rsidRDefault="00FD6B22">
      <w:pPr>
        <w:tabs>
          <w:tab w:val="left" w:pos="9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15.5 Os casos omissos serão dirimidos pela Comissão de Seleção sob o acompanhamento e orientação da DeaD/FUERN.</w:t>
      </w:r>
    </w:p>
    <w:p w:rsidR="002D197B" w:rsidRDefault="002D197B">
      <w:pPr>
        <w:tabs>
          <w:tab w:val="left" w:pos="986"/>
        </w:tabs>
        <w:jc w:val="both"/>
        <w:rPr>
          <w:color w:val="000000"/>
          <w:sz w:val="20"/>
          <w:szCs w:val="20"/>
        </w:rPr>
      </w:pPr>
    </w:p>
    <w:p w:rsidR="00A766EB" w:rsidRDefault="00FD6B22">
      <w:pPr>
        <w:tabs>
          <w:tab w:val="left" w:pos="9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15.6 Os(as) candidatos(as) poderão dirimir dúvidas relativas ao Processo Seletivo por meio do e-mail:</w:t>
      </w:r>
      <w:r>
        <w:rPr>
          <w:color w:val="0000FF"/>
          <w:sz w:val="20"/>
          <w:szCs w:val="20"/>
        </w:rPr>
        <w:t xml:space="preserve"> </w:t>
      </w:r>
      <w:r>
        <w:rPr>
          <w:color w:val="1155CC"/>
          <w:sz w:val="20"/>
          <w:szCs w:val="20"/>
        </w:rPr>
        <w:t>comissao.ingles.ead@uern.br</w:t>
      </w:r>
    </w:p>
    <w:p w:rsidR="00A766EB" w:rsidRDefault="00A766EB">
      <w:pPr>
        <w:rPr>
          <w:color w:val="000000"/>
          <w:sz w:val="20"/>
          <w:szCs w:val="20"/>
        </w:rPr>
      </w:pPr>
    </w:p>
    <w:p w:rsidR="00A766EB" w:rsidRDefault="00A766EB">
      <w:pPr>
        <w:rPr>
          <w:color w:val="000000"/>
          <w:sz w:val="20"/>
          <w:szCs w:val="20"/>
        </w:rPr>
      </w:pPr>
    </w:p>
    <w:p w:rsidR="00A766EB" w:rsidRDefault="00A766EB">
      <w:pPr>
        <w:rPr>
          <w:color w:val="000000"/>
          <w:sz w:val="20"/>
          <w:szCs w:val="20"/>
        </w:rPr>
      </w:pPr>
    </w:p>
    <w:p w:rsidR="00A766EB" w:rsidRDefault="00A766EB">
      <w:pPr>
        <w:rPr>
          <w:color w:val="000000"/>
          <w:sz w:val="20"/>
          <w:szCs w:val="20"/>
        </w:rPr>
      </w:pPr>
    </w:p>
    <w:p w:rsidR="00A766EB" w:rsidRDefault="00A766EB">
      <w:pPr>
        <w:spacing w:before="94"/>
        <w:ind w:left="3694" w:right="3854"/>
        <w:jc w:val="center"/>
        <w:rPr>
          <w:color w:val="000000"/>
          <w:sz w:val="20"/>
          <w:szCs w:val="20"/>
        </w:rPr>
      </w:pPr>
    </w:p>
    <w:p w:rsidR="00A766EB" w:rsidRDefault="00A766EB">
      <w:pPr>
        <w:spacing w:before="94"/>
        <w:ind w:left="3694" w:right="3854"/>
        <w:jc w:val="center"/>
        <w:rPr>
          <w:color w:val="000000"/>
          <w:sz w:val="20"/>
          <w:szCs w:val="20"/>
        </w:rPr>
      </w:pPr>
    </w:p>
    <w:p w:rsidR="00A766EB" w:rsidRDefault="00FD6B22">
      <w:pPr>
        <w:spacing w:before="94"/>
        <w:ind w:left="3694" w:right="3854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pt-BR"/>
        </w:rPr>
        <w:lastRenderedPageBreak/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322195" cy="335280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66EB" w:rsidRDefault="00FD6B22">
      <w:pPr>
        <w:pStyle w:val="Corpodetex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Profa. Dra. Maria Solange de Farias</w:t>
      </w:r>
    </w:p>
    <w:p w:rsidR="00A766EB" w:rsidRDefault="00FD6B22">
      <w:pPr>
        <w:pStyle w:val="Corpodetex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Chefe pro tempore do DLE/FALA - Matr. Nº 3802-4</w:t>
      </w:r>
    </w:p>
    <w:p w:rsidR="00A766EB" w:rsidRDefault="00FD6B22">
      <w:pPr>
        <w:spacing w:before="94"/>
      </w:pPr>
      <w:r>
        <w:rPr>
          <w:rFonts w:ascii="Times New Roman" w:hAnsi="Times New Roman"/>
          <w:color w:val="000000"/>
          <w:sz w:val="28"/>
          <w:szCs w:val="20"/>
        </w:rPr>
        <w:t xml:space="preserve">                                        Portaria Nº 1401/2022-GP/FUERN</w:t>
      </w:r>
      <w:r>
        <w:rPr>
          <w:color w:val="000000"/>
          <w:sz w:val="20"/>
          <w:szCs w:val="20"/>
        </w:rPr>
        <w:t xml:space="preserve"> </w:t>
      </w:r>
    </w:p>
    <w:p w:rsidR="00A766EB" w:rsidRDefault="00A766EB">
      <w:pPr>
        <w:ind w:left="-2" w:hanging="2"/>
        <w:jc w:val="center"/>
        <w:rPr>
          <w:color w:val="000000"/>
          <w:sz w:val="20"/>
          <w:szCs w:val="20"/>
        </w:rPr>
      </w:pPr>
    </w:p>
    <w:p w:rsidR="00A766EB" w:rsidRDefault="00A766EB">
      <w:pPr>
        <w:ind w:left="-2" w:hanging="2"/>
        <w:jc w:val="center"/>
        <w:rPr>
          <w:color w:val="000000"/>
          <w:sz w:val="20"/>
          <w:szCs w:val="20"/>
        </w:rPr>
      </w:pPr>
    </w:p>
    <w:p w:rsidR="00A766EB" w:rsidRDefault="00A766EB">
      <w:pPr>
        <w:rPr>
          <w:color w:val="000000"/>
          <w:sz w:val="20"/>
          <w:szCs w:val="20"/>
        </w:rPr>
      </w:pPr>
    </w:p>
    <w:p w:rsidR="00A766EB" w:rsidRDefault="00A766EB">
      <w:pPr>
        <w:rPr>
          <w:color w:val="000000"/>
          <w:sz w:val="20"/>
          <w:szCs w:val="20"/>
        </w:rPr>
      </w:pPr>
    </w:p>
    <w:p w:rsidR="00A766EB" w:rsidRDefault="00A766EB">
      <w:pPr>
        <w:rPr>
          <w:color w:val="000000"/>
          <w:sz w:val="20"/>
          <w:szCs w:val="20"/>
        </w:rPr>
      </w:pPr>
    </w:p>
    <w:p w:rsidR="00A766EB" w:rsidRDefault="00A766EB">
      <w:pPr>
        <w:rPr>
          <w:color w:val="000000"/>
          <w:sz w:val="20"/>
          <w:szCs w:val="20"/>
        </w:rPr>
      </w:pPr>
    </w:p>
    <w:p w:rsidR="00A766EB" w:rsidRDefault="00A766EB">
      <w:pPr>
        <w:rPr>
          <w:b/>
          <w:bCs/>
        </w:rPr>
      </w:pPr>
    </w:p>
    <w:p w:rsidR="00A766EB" w:rsidRDefault="00A766EB">
      <w:pPr>
        <w:rPr>
          <w:b/>
          <w:bCs/>
        </w:rPr>
      </w:pPr>
    </w:p>
    <w:p w:rsidR="00A766EB" w:rsidRDefault="00A766EB">
      <w:pPr>
        <w:rPr>
          <w:b/>
          <w:bCs/>
        </w:rPr>
      </w:pPr>
    </w:p>
    <w:p w:rsidR="00A766EB" w:rsidRDefault="00A766EB">
      <w:pPr>
        <w:rPr>
          <w:b/>
          <w:bCs/>
        </w:rPr>
      </w:pPr>
    </w:p>
    <w:p w:rsidR="00A766EB" w:rsidRDefault="00A766EB">
      <w:pPr>
        <w:rPr>
          <w:b/>
          <w:bCs/>
        </w:rPr>
      </w:pPr>
    </w:p>
    <w:p w:rsidR="00A766EB" w:rsidRDefault="00A766EB">
      <w:pPr>
        <w:rPr>
          <w:b/>
          <w:bCs/>
        </w:rPr>
      </w:pPr>
    </w:p>
    <w:p w:rsidR="00A766EB" w:rsidRDefault="00A766EB">
      <w:pPr>
        <w:rPr>
          <w:b/>
          <w:bCs/>
        </w:rPr>
      </w:pPr>
    </w:p>
    <w:p w:rsidR="00A766EB" w:rsidRDefault="00A766EB">
      <w:pPr>
        <w:rPr>
          <w:b/>
          <w:bCs/>
        </w:rPr>
      </w:pPr>
    </w:p>
    <w:p w:rsidR="00A766EB" w:rsidRDefault="00A766EB">
      <w:pPr>
        <w:rPr>
          <w:b/>
          <w:bCs/>
        </w:rPr>
      </w:pPr>
    </w:p>
    <w:p w:rsidR="00A766EB" w:rsidRDefault="00A766EB">
      <w:pPr>
        <w:rPr>
          <w:b/>
          <w:bCs/>
        </w:rPr>
      </w:pPr>
    </w:p>
    <w:p w:rsidR="00A766EB" w:rsidRDefault="00A766EB">
      <w:pPr>
        <w:rPr>
          <w:b/>
          <w:bCs/>
        </w:rPr>
      </w:pPr>
    </w:p>
    <w:p w:rsidR="00A766EB" w:rsidRDefault="00A766EB">
      <w:pPr>
        <w:rPr>
          <w:b/>
          <w:bCs/>
        </w:rPr>
      </w:pPr>
    </w:p>
    <w:p w:rsidR="00A766EB" w:rsidRDefault="00A766EB">
      <w:pPr>
        <w:rPr>
          <w:b/>
          <w:bCs/>
        </w:rPr>
      </w:pPr>
    </w:p>
    <w:p w:rsidR="00A766EB" w:rsidRDefault="00A766EB">
      <w:pPr>
        <w:rPr>
          <w:b/>
          <w:bCs/>
        </w:rPr>
      </w:pPr>
    </w:p>
    <w:p w:rsidR="00A766EB" w:rsidRDefault="00A766EB">
      <w:pPr>
        <w:rPr>
          <w:b/>
          <w:bCs/>
        </w:rPr>
      </w:pPr>
    </w:p>
    <w:p w:rsidR="00A766EB" w:rsidRDefault="00A766EB">
      <w:pPr>
        <w:rPr>
          <w:b/>
          <w:bCs/>
        </w:rPr>
      </w:pPr>
    </w:p>
    <w:p w:rsidR="00A766EB" w:rsidRDefault="00A766EB">
      <w:pPr>
        <w:rPr>
          <w:b/>
          <w:bCs/>
        </w:rPr>
      </w:pPr>
    </w:p>
    <w:p w:rsidR="00A766EB" w:rsidRDefault="00A766EB">
      <w:pPr>
        <w:rPr>
          <w:b/>
          <w:bCs/>
        </w:rPr>
      </w:pPr>
    </w:p>
    <w:p w:rsidR="00A766EB" w:rsidRDefault="00A766EB">
      <w:pPr>
        <w:rPr>
          <w:b/>
          <w:bCs/>
        </w:rPr>
      </w:pPr>
    </w:p>
    <w:p w:rsidR="00A766EB" w:rsidRDefault="00A766EB">
      <w:pPr>
        <w:rPr>
          <w:b/>
          <w:bCs/>
        </w:rPr>
      </w:pPr>
    </w:p>
    <w:p w:rsidR="00A766EB" w:rsidRDefault="00A766EB">
      <w:pPr>
        <w:rPr>
          <w:b/>
          <w:bCs/>
        </w:rPr>
      </w:pPr>
    </w:p>
    <w:p w:rsidR="00A766EB" w:rsidRDefault="00A766EB">
      <w:pPr>
        <w:rPr>
          <w:b/>
          <w:bCs/>
        </w:rPr>
      </w:pPr>
    </w:p>
    <w:p w:rsidR="00A766EB" w:rsidRDefault="00A766EB">
      <w:pPr>
        <w:rPr>
          <w:b/>
          <w:bCs/>
        </w:rPr>
      </w:pPr>
    </w:p>
    <w:p w:rsidR="00A766EB" w:rsidRDefault="00A766EB">
      <w:pPr>
        <w:rPr>
          <w:b/>
          <w:bCs/>
        </w:rPr>
      </w:pPr>
    </w:p>
    <w:p w:rsidR="00A766EB" w:rsidRDefault="00A766EB">
      <w:pPr>
        <w:rPr>
          <w:b/>
          <w:bCs/>
        </w:rPr>
      </w:pPr>
    </w:p>
    <w:p w:rsidR="00A766EB" w:rsidRDefault="00A766EB">
      <w:pPr>
        <w:rPr>
          <w:b/>
          <w:bCs/>
        </w:rPr>
      </w:pPr>
    </w:p>
    <w:p w:rsidR="00A766EB" w:rsidRDefault="00A766EB">
      <w:pPr>
        <w:rPr>
          <w:b/>
          <w:bCs/>
        </w:rPr>
      </w:pPr>
    </w:p>
    <w:p w:rsidR="00A766EB" w:rsidRDefault="00A766EB">
      <w:pPr>
        <w:rPr>
          <w:b/>
          <w:bCs/>
        </w:rPr>
      </w:pPr>
    </w:p>
    <w:p w:rsidR="00A766EB" w:rsidRDefault="00A766EB">
      <w:pPr>
        <w:rPr>
          <w:b/>
          <w:bCs/>
        </w:rPr>
      </w:pPr>
    </w:p>
    <w:p w:rsidR="00A766EB" w:rsidRDefault="00A766EB">
      <w:pPr>
        <w:rPr>
          <w:b/>
          <w:bCs/>
        </w:rPr>
      </w:pPr>
    </w:p>
    <w:p w:rsidR="00A766EB" w:rsidRDefault="00A766EB">
      <w:pPr>
        <w:rPr>
          <w:b/>
          <w:bCs/>
        </w:rPr>
      </w:pPr>
    </w:p>
    <w:p w:rsidR="00A766EB" w:rsidRDefault="00A766EB">
      <w:pPr>
        <w:rPr>
          <w:b/>
          <w:bCs/>
        </w:rPr>
      </w:pPr>
    </w:p>
    <w:p w:rsidR="00A766EB" w:rsidRDefault="00A766EB">
      <w:pPr>
        <w:rPr>
          <w:b/>
          <w:bCs/>
        </w:rPr>
      </w:pPr>
    </w:p>
    <w:p w:rsidR="00A766EB" w:rsidRDefault="00A766EB">
      <w:pPr>
        <w:rPr>
          <w:b/>
          <w:bCs/>
        </w:rPr>
      </w:pPr>
    </w:p>
    <w:p w:rsidR="00A766EB" w:rsidRDefault="00A766EB">
      <w:pPr>
        <w:rPr>
          <w:b/>
          <w:bCs/>
        </w:rPr>
      </w:pPr>
    </w:p>
    <w:p w:rsidR="00A766EB" w:rsidRDefault="00A766EB">
      <w:pPr>
        <w:rPr>
          <w:b/>
          <w:bCs/>
        </w:rPr>
      </w:pPr>
    </w:p>
    <w:p w:rsidR="00A766EB" w:rsidRDefault="00A766EB">
      <w:pPr>
        <w:rPr>
          <w:b/>
          <w:bCs/>
        </w:rPr>
      </w:pPr>
    </w:p>
    <w:p w:rsidR="00A766EB" w:rsidRDefault="00A766EB">
      <w:pPr>
        <w:rPr>
          <w:b/>
          <w:bCs/>
        </w:rPr>
      </w:pPr>
    </w:p>
    <w:p w:rsidR="00A766EB" w:rsidRDefault="00A766EB">
      <w:pPr>
        <w:rPr>
          <w:b/>
          <w:bCs/>
        </w:rPr>
      </w:pPr>
    </w:p>
    <w:p w:rsidR="00A766EB" w:rsidRDefault="00A766EB">
      <w:pPr>
        <w:rPr>
          <w:b/>
          <w:bCs/>
        </w:rPr>
      </w:pPr>
    </w:p>
    <w:p w:rsidR="00A766EB" w:rsidRDefault="00A766EB">
      <w:pPr>
        <w:rPr>
          <w:b/>
          <w:bCs/>
        </w:rPr>
      </w:pPr>
    </w:p>
    <w:p w:rsidR="00A766EB" w:rsidRDefault="00A766EB">
      <w:pPr>
        <w:rPr>
          <w:b/>
          <w:bCs/>
        </w:rPr>
      </w:pPr>
    </w:p>
    <w:p w:rsidR="00A766EB" w:rsidRDefault="00A766EB">
      <w:pPr>
        <w:rPr>
          <w:b/>
          <w:bCs/>
        </w:rPr>
      </w:pPr>
    </w:p>
    <w:p w:rsidR="00A766EB" w:rsidRDefault="00A766EB">
      <w:pPr>
        <w:rPr>
          <w:b/>
          <w:bCs/>
        </w:rPr>
      </w:pPr>
    </w:p>
    <w:p w:rsidR="00A766EB" w:rsidRDefault="00A766EB">
      <w:pPr>
        <w:rPr>
          <w:b/>
          <w:bCs/>
        </w:rPr>
      </w:pPr>
    </w:p>
    <w:p w:rsidR="002D197B" w:rsidRDefault="002D197B">
      <w:pPr>
        <w:rPr>
          <w:b/>
          <w:bCs/>
        </w:rPr>
      </w:pPr>
    </w:p>
    <w:p w:rsidR="002D197B" w:rsidRDefault="002D197B">
      <w:pPr>
        <w:rPr>
          <w:b/>
          <w:bCs/>
        </w:rPr>
      </w:pPr>
    </w:p>
    <w:p w:rsidR="002D197B" w:rsidRDefault="002D197B">
      <w:pPr>
        <w:rPr>
          <w:b/>
          <w:bCs/>
        </w:rPr>
      </w:pPr>
    </w:p>
    <w:p w:rsidR="00A766EB" w:rsidRDefault="00FD6B22">
      <w:pPr>
        <w:rPr>
          <w:b/>
          <w:bCs/>
        </w:rPr>
      </w:pPr>
      <w:r>
        <w:rPr>
          <w:b/>
          <w:bCs/>
        </w:rPr>
        <w:t>ANEXO 1 – CRONOGRAMA</w:t>
      </w:r>
    </w:p>
    <w:p w:rsidR="00A766EB" w:rsidRDefault="00A766EB">
      <w:pPr>
        <w:rPr>
          <w:b/>
          <w:bCs/>
        </w:rPr>
      </w:pPr>
    </w:p>
    <w:p w:rsidR="00A766EB" w:rsidRDefault="00A766EB">
      <w:pPr>
        <w:rPr>
          <w:b/>
          <w:bCs/>
        </w:rPr>
      </w:pPr>
    </w:p>
    <w:tbl>
      <w:tblPr>
        <w:tblStyle w:val="Tabelacomgrade"/>
        <w:tblW w:w="9756" w:type="dxa"/>
        <w:tblLook w:val="04A0" w:firstRow="1" w:lastRow="0" w:firstColumn="1" w:lastColumn="0" w:noHBand="0" w:noVBand="1"/>
      </w:tblPr>
      <w:tblGrid>
        <w:gridCol w:w="9756"/>
      </w:tblGrid>
      <w:tr w:rsidR="00A766EB">
        <w:tc>
          <w:tcPr>
            <w:tcW w:w="9756" w:type="dxa"/>
            <w:shd w:val="clear" w:color="auto" w:fill="auto"/>
          </w:tcPr>
          <w:p w:rsidR="00A766EB" w:rsidRDefault="00FD6B22">
            <w:pPr>
              <w:rPr>
                <w:b/>
                <w:bCs/>
              </w:rPr>
            </w:pPr>
            <w:r>
              <w:rPr>
                <w:b/>
                <w:bCs/>
              </w:rPr>
              <w:t>CRONOGRAMA DO PROCESSO SELETIVO</w:t>
            </w:r>
          </w:p>
          <w:p w:rsidR="00A766EB" w:rsidRDefault="00A766EB">
            <w:pPr>
              <w:rPr>
                <w:b/>
                <w:bCs/>
              </w:rPr>
            </w:pPr>
          </w:p>
        </w:tc>
      </w:tr>
      <w:tr w:rsidR="00A766EB">
        <w:tc>
          <w:tcPr>
            <w:tcW w:w="9756" w:type="dxa"/>
            <w:shd w:val="clear" w:color="auto" w:fill="auto"/>
          </w:tcPr>
          <w:p w:rsidR="00A766EB" w:rsidRDefault="00FD6B22">
            <w:r>
              <w:t>Publicação do Edital                                                                            26 de agosto de 2022</w:t>
            </w:r>
          </w:p>
          <w:p w:rsidR="00867BAA" w:rsidRDefault="00867BAA">
            <w:pPr>
              <w:rPr>
                <w:b/>
                <w:bCs/>
              </w:rPr>
            </w:pPr>
          </w:p>
        </w:tc>
      </w:tr>
      <w:tr w:rsidR="00A766EB">
        <w:tc>
          <w:tcPr>
            <w:tcW w:w="9756" w:type="dxa"/>
            <w:shd w:val="clear" w:color="auto" w:fill="auto"/>
          </w:tcPr>
          <w:p w:rsidR="00A766EB" w:rsidRDefault="00FD6B22">
            <w:r>
              <w:t xml:space="preserve">Período de inscrições                                                 </w:t>
            </w:r>
            <w:r w:rsidR="00C537AD">
              <w:t xml:space="preserve">                         19 a 26</w:t>
            </w:r>
            <w:r>
              <w:t xml:space="preserve"> de setembro de 2022</w:t>
            </w:r>
          </w:p>
          <w:p w:rsidR="00867BAA" w:rsidRDefault="00867BAA">
            <w:pPr>
              <w:rPr>
                <w:b/>
                <w:bCs/>
              </w:rPr>
            </w:pPr>
          </w:p>
        </w:tc>
      </w:tr>
      <w:tr w:rsidR="00A766EB">
        <w:tc>
          <w:tcPr>
            <w:tcW w:w="9756" w:type="dxa"/>
            <w:shd w:val="clear" w:color="auto" w:fill="auto"/>
          </w:tcPr>
          <w:p w:rsidR="00A766EB" w:rsidRPr="004C7215" w:rsidRDefault="00FD6B22">
            <w:r w:rsidRPr="004C7215">
              <w:t xml:space="preserve">Divulgação do deferimento e indeferimento de inscrições                  </w:t>
            </w:r>
            <w:r w:rsidR="009A79CA" w:rsidRPr="004C7215">
              <w:t>27</w:t>
            </w:r>
            <w:r w:rsidR="004B2FF4" w:rsidRPr="004C7215">
              <w:t xml:space="preserve"> </w:t>
            </w:r>
            <w:r w:rsidRPr="004C7215">
              <w:t>de setembro de 2022</w:t>
            </w:r>
          </w:p>
          <w:p w:rsidR="00867BAA" w:rsidRPr="004C7215" w:rsidRDefault="00867BAA">
            <w:pPr>
              <w:rPr>
                <w:b/>
                <w:bCs/>
              </w:rPr>
            </w:pPr>
          </w:p>
        </w:tc>
      </w:tr>
      <w:tr w:rsidR="00A766EB">
        <w:tc>
          <w:tcPr>
            <w:tcW w:w="9756" w:type="dxa"/>
            <w:shd w:val="clear" w:color="auto" w:fill="auto"/>
          </w:tcPr>
          <w:p w:rsidR="00A766EB" w:rsidRPr="004C7215" w:rsidRDefault="00FD6B22">
            <w:r w:rsidRPr="004C7215">
              <w:t>Prazo para solicitação de recurso contra o deferimento</w:t>
            </w:r>
          </w:p>
          <w:p w:rsidR="00A766EB" w:rsidRPr="004C7215" w:rsidRDefault="00FD6B22">
            <w:r w:rsidRPr="004C7215">
              <w:t xml:space="preserve">e indeferimento de inscrições                                                              </w:t>
            </w:r>
            <w:r w:rsidR="009A79CA" w:rsidRPr="004C7215">
              <w:t>28</w:t>
            </w:r>
            <w:r w:rsidRPr="004C7215">
              <w:t xml:space="preserve"> de setembro de 2022</w:t>
            </w:r>
          </w:p>
          <w:p w:rsidR="00867BAA" w:rsidRPr="004C7215" w:rsidRDefault="00867BAA">
            <w:pPr>
              <w:rPr>
                <w:b/>
                <w:bCs/>
              </w:rPr>
            </w:pPr>
          </w:p>
        </w:tc>
      </w:tr>
      <w:tr w:rsidR="00A766EB">
        <w:tc>
          <w:tcPr>
            <w:tcW w:w="9756" w:type="dxa"/>
            <w:shd w:val="clear" w:color="auto" w:fill="auto"/>
          </w:tcPr>
          <w:p w:rsidR="00A766EB" w:rsidRPr="004C7215" w:rsidRDefault="00FD6B22">
            <w:r w:rsidRPr="004C7215">
              <w:t xml:space="preserve">Resposta aos recursos e homologação das inscrições                       </w:t>
            </w:r>
            <w:r w:rsidR="009A79CA" w:rsidRPr="004C7215">
              <w:t>29</w:t>
            </w:r>
            <w:r w:rsidRPr="004C7215">
              <w:t xml:space="preserve"> de setembro de 2022</w:t>
            </w:r>
          </w:p>
          <w:p w:rsidR="00867BAA" w:rsidRPr="004C7215" w:rsidRDefault="00867BAA">
            <w:pPr>
              <w:rPr>
                <w:b/>
                <w:bCs/>
              </w:rPr>
            </w:pPr>
          </w:p>
        </w:tc>
      </w:tr>
      <w:tr w:rsidR="00A766EB">
        <w:tc>
          <w:tcPr>
            <w:tcW w:w="9756" w:type="dxa"/>
            <w:shd w:val="clear" w:color="auto" w:fill="auto"/>
          </w:tcPr>
          <w:p w:rsidR="00A766EB" w:rsidRPr="004C7215" w:rsidRDefault="00FD6B22">
            <w:r w:rsidRPr="004C7215">
              <w:t xml:space="preserve">Divulgação do resultado da análise curricular                                     </w:t>
            </w:r>
            <w:r w:rsidR="009A79CA" w:rsidRPr="004C7215">
              <w:t>04</w:t>
            </w:r>
            <w:r w:rsidRPr="004C7215">
              <w:t xml:space="preserve"> de </w:t>
            </w:r>
            <w:r w:rsidR="009A79CA" w:rsidRPr="004C7215">
              <w:t>outubro</w:t>
            </w:r>
            <w:r w:rsidRPr="004C7215">
              <w:t xml:space="preserve"> de 2022</w:t>
            </w:r>
          </w:p>
          <w:p w:rsidR="00867BAA" w:rsidRPr="004C7215" w:rsidRDefault="00867BAA">
            <w:pPr>
              <w:rPr>
                <w:b/>
                <w:bCs/>
              </w:rPr>
            </w:pPr>
          </w:p>
        </w:tc>
      </w:tr>
      <w:tr w:rsidR="00A766EB">
        <w:tc>
          <w:tcPr>
            <w:tcW w:w="9756" w:type="dxa"/>
            <w:shd w:val="clear" w:color="auto" w:fill="auto"/>
          </w:tcPr>
          <w:p w:rsidR="00A766EB" w:rsidRPr="004C7215" w:rsidRDefault="00FD6B22">
            <w:r w:rsidRPr="004C7215">
              <w:t xml:space="preserve">Prazo para recurso contra o resultado da análise curricular               </w:t>
            </w:r>
            <w:r w:rsidR="009A79CA" w:rsidRPr="004C7215">
              <w:t>05</w:t>
            </w:r>
            <w:r w:rsidRPr="004C7215">
              <w:t xml:space="preserve"> de outubro de 2022</w:t>
            </w:r>
          </w:p>
          <w:p w:rsidR="00867BAA" w:rsidRPr="004C7215" w:rsidRDefault="00867BAA">
            <w:pPr>
              <w:rPr>
                <w:b/>
                <w:bCs/>
              </w:rPr>
            </w:pPr>
          </w:p>
        </w:tc>
      </w:tr>
      <w:tr w:rsidR="00A766EB">
        <w:tc>
          <w:tcPr>
            <w:tcW w:w="9756" w:type="dxa"/>
            <w:shd w:val="clear" w:color="auto" w:fill="auto"/>
          </w:tcPr>
          <w:p w:rsidR="00A766EB" w:rsidRPr="004C7215" w:rsidRDefault="00FD6B22">
            <w:r w:rsidRPr="004C7215">
              <w:t xml:space="preserve">Resposta aos recursos contra o resultado da análise curricular         </w:t>
            </w:r>
            <w:r w:rsidR="009A79CA" w:rsidRPr="004C7215">
              <w:t>06</w:t>
            </w:r>
            <w:r w:rsidRPr="004C7215">
              <w:t xml:space="preserve"> de outubro de 2022</w:t>
            </w:r>
          </w:p>
          <w:p w:rsidR="00867BAA" w:rsidRPr="004C7215" w:rsidRDefault="00867BAA">
            <w:pPr>
              <w:rPr>
                <w:b/>
                <w:bCs/>
              </w:rPr>
            </w:pPr>
          </w:p>
        </w:tc>
      </w:tr>
      <w:tr w:rsidR="00A766EB">
        <w:tc>
          <w:tcPr>
            <w:tcW w:w="9756" w:type="dxa"/>
            <w:shd w:val="clear" w:color="auto" w:fill="auto"/>
          </w:tcPr>
          <w:p w:rsidR="00A766EB" w:rsidRPr="004C7215" w:rsidRDefault="00FD6B22">
            <w:r w:rsidRPr="004C7215">
              <w:t xml:space="preserve">Publicação do Resultado Final                                                            </w:t>
            </w:r>
            <w:r w:rsidR="009A79CA" w:rsidRPr="004C7215">
              <w:t>07</w:t>
            </w:r>
            <w:r w:rsidRPr="004C7215">
              <w:t xml:space="preserve"> de outubro de 2022</w:t>
            </w:r>
          </w:p>
          <w:p w:rsidR="00867BAA" w:rsidRPr="004C7215" w:rsidRDefault="00867BAA">
            <w:pPr>
              <w:rPr>
                <w:b/>
                <w:bCs/>
              </w:rPr>
            </w:pPr>
          </w:p>
        </w:tc>
      </w:tr>
    </w:tbl>
    <w:p w:rsidR="00A766EB" w:rsidRDefault="00A766EB">
      <w:pPr>
        <w:rPr>
          <w:b/>
          <w:bCs/>
        </w:rPr>
      </w:pPr>
    </w:p>
    <w:p w:rsidR="00A766EB" w:rsidRDefault="00A766EB">
      <w:pPr>
        <w:rPr>
          <w:b/>
          <w:bCs/>
        </w:rPr>
      </w:pPr>
    </w:p>
    <w:tbl>
      <w:tblPr>
        <w:tblW w:w="8607" w:type="dxa"/>
        <w:tblInd w:w="-108" w:type="dxa"/>
        <w:tblLook w:val="0000" w:firstRow="0" w:lastRow="0" w:firstColumn="0" w:lastColumn="0" w:noHBand="0" w:noVBand="0"/>
      </w:tblPr>
      <w:tblGrid>
        <w:gridCol w:w="4303"/>
        <w:gridCol w:w="4304"/>
      </w:tblGrid>
      <w:tr w:rsidR="00A766EB">
        <w:trPr>
          <w:trHeight w:val="105"/>
        </w:trPr>
        <w:tc>
          <w:tcPr>
            <w:tcW w:w="8606" w:type="dxa"/>
            <w:gridSpan w:val="2"/>
            <w:shd w:val="clear" w:color="auto" w:fill="auto"/>
          </w:tcPr>
          <w:p w:rsidR="00A766EB" w:rsidRDefault="00A766EB">
            <w:pPr>
              <w:pStyle w:val="Default"/>
              <w:rPr>
                <w:sz w:val="22"/>
                <w:szCs w:val="22"/>
              </w:rPr>
            </w:pPr>
          </w:p>
        </w:tc>
      </w:tr>
      <w:tr w:rsidR="00A766EB">
        <w:trPr>
          <w:trHeight w:val="105"/>
        </w:trPr>
        <w:tc>
          <w:tcPr>
            <w:tcW w:w="4303" w:type="dxa"/>
            <w:shd w:val="clear" w:color="auto" w:fill="auto"/>
          </w:tcPr>
          <w:p w:rsidR="00A766EB" w:rsidRDefault="00A766E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03" w:type="dxa"/>
            <w:shd w:val="clear" w:color="auto" w:fill="auto"/>
          </w:tcPr>
          <w:p w:rsidR="00A766EB" w:rsidRDefault="00A766EB">
            <w:pPr>
              <w:pStyle w:val="Default"/>
              <w:rPr>
                <w:sz w:val="22"/>
                <w:szCs w:val="22"/>
              </w:rPr>
            </w:pPr>
          </w:p>
        </w:tc>
      </w:tr>
      <w:tr w:rsidR="00A766EB">
        <w:trPr>
          <w:trHeight w:val="105"/>
        </w:trPr>
        <w:tc>
          <w:tcPr>
            <w:tcW w:w="4303" w:type="dxa"/>
            <w:shd w:val="clear" w:color="auto" w:fill="auto"/>
          </w:tcPr>
          <w:p w:rsidR="00A766EB" w:rsidRDefault="00A766E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03" w:type="dxa"/>
            <w:shd w:val="clear" w:color="auto" w:fill="auto"/>
          </w:tcPr>
          <w:p w:rsidR="00A766EB" w:rsidRDefault="00A766EB">
            <w:pPr>
              <w:pStyle w:val="Default"/>
              <w:rPr>
                <w:sz w:val="22"/>
                <w:szCs w:val="22"/>
              </w:rPr>
            </w:pPr>
          </w:p>
        </w:tc>
      </w:tr>
      <w:tr w:rsidR="00A766EB">
        <w:trPr>
          <w:trHeight w:val="105"/>
        </w:trPr>
        <w:tc>
          <w:tcPr>
            <w:tcW w:w="4303" w:type="dxa"/>
            <w:shd w:val="clear" w:color="auto" w:fill="auto"/>
          </w:tcPr>
          <w:p w:rsidR="00A766EB" w:rsidRDefault="00A766E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03" w:type="dxa"/>
            <w:shd w:val="clear" w:color="auto" w:fill="auto"/>
          </w:tcPr>
          <w:p w:rsidR="00A766EB" w:rsidRDefault="00A766EB">
            <w:pPr>
              <w:pStyle w:val="Default"/>
              <w:rPr>
                <w:sz w:val="22"/>
                <w:szCs w:val="22"/>
              </w:rPr>
            </w:pPr>
          </w:p>
        </w:tc>
      </w:tr>
      <w:tr w:rsidR="00A766EB">
        <w:trPr>
          <w:trHeight w:val="225"/>
        </w:trPr>
        <w:tc>
          <w:tcPr>
            <w:tcW w:w="4303" w:type="dxa"/>
            <w:shd w:val="clear" w:color="auto" w:fill="auto"/>
          </w:tcPr>
          <w:p w:rsidR="00A766EB" w:rsidRDefault="00A766E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03" w:type="dxa"/>
            <w:shd w:val="clear" w:color="auto" w:fill="auto"/>
          </w:tcPr>
          <w:p w:rsidR="00A766EB" w:rsidRDefault="00A766EB">
            <w:pPr>
              <w:pStyle w:val="Default"/>
              <w:rPr>
                <w:sz w:val="22"/>
                <w:szCs w:val="22"/>
              </w:rPr>
            </w:pPr>
          </w:p>
        </w:tc>
      </w:tr>
      <w:tr w:rsidR="00A766EB">
        <w:trPr>
          <w:trHeight w:val="105"/>
        </w:trPr>
        <w:tc>
          <w:tcPr>
            <w:tcW w:w="4303" w:type="dxa"/>
            <w:shd w:val="clear" w:color="auto" w:fill="auto"/>
          </w:tcPr>
          <w:p w:rsidR="00A766EB" w:rsidRDefault="00A766E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03" w:type="dxa"/>
            <w:shd w:val="clear" w:color="auto" w:fill="auto"/>
          </w:tcPr>
          <w:p w:rsidR="00A766EB" w:rsidRDefault="00A766EB">
            <w:pPr>
              <w:pStyle w:val="Default"/>
              <w:rPr>
                <w:sz w:val="22"/>
                <w:szCs w:val="22"/>
              </w:rPr>
            </w:pPr>
          </w:p>
        </w:tc>
      </w:tr>
      <w:tr w:rsidR="00A766EB">
        <w:trPr>
          <w:trHeight w:val="105"/>
        </w:trPr>
        <w:tc>
          <w:tcPr>
            <w:tcW w:w="4303" w:type="dxa"/>
            <w:shd w:val="clear" w:color="auto" w:fill="auto"/>
          </w:tcPr>
          <w:p w:rsidR="00A766EB" w:rsidRDefault="00A766E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03" w:type="dxa"/>
            <w:shd w:val="clear" w:color="auto" w:fill="auto"/>
          </w:tcPr>
          <w:p w:rsidR="00A766EB" w:rsidRDefault="00A766EB">
            <w:pPr>
              <w:pStyle w:val="Default"/>
              <w:rPr>
                <w:sz w:val="22"/>
                <w:szCs w:val="22"/>
              </w:rPr>
            </w:pPr>
          </w:p>
        </w:tc>
      </w:tr>
      <w:tr w:rsidR="00A766EB">
        <w:trPr>
          <w:trHeight w:val="105"/>
        </w:trPr>
        <w:tc>
          <w:tcPr>
            <w:tcW w:w="4303" w:type="dxa"/>
            <w:shd w:val="clear" w:color="auto" w:fill="auto"/>
          </w:tcPr>
          <w:p w:rsidR="00A766EB" w:rsidRDefault="00A766E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03" w:type="dxa"/>
            <w:shd w:val="clear" w:color="auto" w:fill="auto"/>
          </w:tcPr>
          <w:p w:rsidR="00A766EB" w:rsidRDefault="00A766EB">
            <w:pPr>
              <w:pStyle w:val="Default"/>
              <w:rPr>
                <w:sz w:val="22"/>
                <w:szCs w:val="22"/>
              </w:rPr>
            </w:pPr>
          </w:p>
        </w:tc>
      </w:tr>
      <w:tr w:rsidR="00A766EB">
        <w:trPr>
          <w:trHeight w:val="233"/>
        </w:trPr>
        <w:tc>
          <w:tcPr>
            <w:tcW w:w="4303" w:type="dxa"/>
            <w:shd w:val="clear" w:color="auto" w:fill="auto"/>
          </w:tcPr>
          <w:p w:rsidR="00A766EB" w:rsidRDefault="00A766E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03" w:type="dxa"/>
            <w:shd w:val="clear" w:color="auto" w:fill="auto"/>
          </w:tcPr>
          <w:p w:rsidR="00A766EB" w:rsidRDefault="00A766EB">
            <w:pPr>
              <w:pStyle w:val="Default"/>
              <w:rPr>
                <w:sz w:val="22"/>
                <w:szCs w:val="22"/>
              </w:rPr>
            </w:pPr>
          </w:p>
        </w:tc>
      </w:tr>
      <w:tr w:rsidR="00A766EB">
        <w:trPr>
          <w:trHeight w:val="105"/>
        </w:trPr>
        <w:tc>
          <w:tcPr>
            <w:tcW w:w="4303" w:type="dxa"/>
            <w:shd w:val="clear" w:color="auto" w:fill="auto"/>
          </w:tcPr>
          <w:p w:rsidR="00A766EB" w:rsidRDefault="00A766E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03" w:type="dxa"/>
            <w:shd w:val="clear" w:color="auto" w:fill="auto"/>
          </w:tcPr>
          <w:p w:rsidR="00A766EB" w:rsidRDefault="00A766E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766EB" w:rsidRDefault="00A766EB"/>
    <w:sectPr w:rsidR="00A766EB">
      <w:pgSz w:w="11906" w:h="16838"/>
      <w:pgMar w:top="1340" w:right="980" w:bottom="280" w:left="116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5060D"/>
    <w:multiLevelType w:val="multilevel"/>
    <w:tmpl w:val="9FECA384"/>
    <w:lvl w:ilvl="0">
      <w:start w:val="1"/>
      <w:numFmt w:val="decimal"/>
      <w:lvlText w:val="%1"/>
      <w:lvlJc w:val="left"/>
      <w:pPr>
        <w:ind w:left="46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90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2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4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06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78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0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220" w:hanging="180"/>
      </w:pPr>
      <w:rPr>
        <w:position w:val="0"/>
        <w:sz w:val="22"/>
        <w:vertAlign w:val="baseline"/>
      </w:rPr>
    </w:lvl>
  </w:abstractNum>
  <w:abstractNum w:abstractNumId="1">
    <w:nsid w:val="56B645F3"/>
    <w:multiLevelType w:val="multilevel"/>
    <w:tmpl w:val="6C929F5C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position w:val="0"/>
        <w:sz w:val="20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2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2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2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2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2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2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2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2"/>
        <w:vertAlign w:val="baseline"/>
      </w:rPr>
    </w:lvl>
  </w:abstractNum>
  <w:abstractNum w:abstractNumId="2">
    <w:nsid w:val="7A67262B"/>
    <w:multiLevelType w:val="multilevel"/>
    <w:tmpl w:val="E872E8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EB"/>
    <w:rsid w:val="0001725B"/>
    <w:rsid w:val="00052F22"/>
    <w:rsid w:val="000C187D"/>
    <w:rsid w:val="002D197B"/>
    <w:rsid w:val="00311383"/>
    <w:rsid w:val="0035372F"/>
    <w:rsid w:val="004B2FF4"/>
    <w:rsid w:val="004C7215"/>
    <w:rsid w:val="004C7C1E"/>
    <w:rsid w:val="005A264A"/>
    <w:rsid w:val="00606F43"/>
    <w:rsid w:val="00672FFF"/>
    <w:rsid w:val="006F1868"/>
    <w:rsid w:val="00867BAA"/>
    <w:rsid w:val="009A79CA"/>
    <w:rsid w:val="00A766EB"/>
    <w:rsid w:val="00AD6057"/>
    <w:rsid w:val="00B063F3"/>
    <w:rsid w:val="00C4724E"/>
    <w:rsid w:val="00C537AD"/>
    <w:rsid w:val="00FD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D8B5A-0E8C-451A-B132-1614C036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position w:val="0"/>
      <w:sz w:val="20"/>
      <w:vertAlign w:val="baseline"/>
    </w:rPr>
  </w:style>
  <w:style w:type="character" w:customStyle="1" w:styleId="ListLabel2">
    <w:name w:val="ListLabel 2"/>
    <w:qFormat/>
    <w:rPr>
      <w:position w:val="0"/>
      <w:sz w:val="22"/>
      <w:vertAlign w:val="baseline"/>
    </w:rPr>
  </w:style>
  <w:style w:type="character" w:customStyle="1" w:styleId="ListLabel3">
    <w:name w:val="ListLabel 3"/>
    <w:qFormat/>
    <w:rPr>
      <w:position w:val="0"/>
      <w:sz w:val="22"/>
      <w:vertAlign w:val="baseline"/>
    </w:rPr>
  </w:style>
  <w:style w:type="character" w:customStyle="1" w:styleId="ListLabel4">
    <w:name w:val="ListLabel 4"/>
    <w:qFormat/>
    <w:rPr>
      <w:position w:val="0"/>
      <w:sz w:val="22"/>
      <w:vertAlign w:val="baseline"/>
    </w:rPr>
  </w:style>
  <w:style w:type="character" w:customStyle="1" w:styleId="ListLabel5">
    <w:name w:val="ListLabel 5"/>
    <w:qFormat/>
    <w:rPr>
      <w:position w:val="0"/>
      <w:sz w:val="22"/>
      <w:vertAlign w:val="baseline"/>
    </w:rPr>
  </w:style>
  <w:style w:type="character" w:customStyle="1" w:styleId="ListLabel6">
    <w:name w:val="ListLabel 6"/>
    <w:qFormat/>
    <w:rPr>
      <w:position w:val="0"/>
      <w:sz w:val="22"/>
      <w:vertAlign w:val="baseline"/>
    </w:rPr>
  </w:style>
  <w:style w:type="character" w:customStyle="1" w:styleId="ListLabel7">
    <w:name w:val="ListLabel 7"/>
    <w:qFormat/>
    <w:rPr>
      <w:position w:val="0"/>
      <w:sz w:val="22"/>
      <w:vertAlign w:val="baseline"/>
    </w:rPr>
  </w:style>
  <w:style w:type="character" w:customStyle="1" w:styleId="ListLabel8">
    <w:name w:val="ListLabel 8"/>
    <w:qFormat/>
    <w:rPr>
      <w:position w:val="0"/>
      <w:sz w:val="22"/>
      <w:vertAlign w:val="baseline"/>
    </w:rPr>
  </w:style>
  <w:style w:type="character" w:customStyle="1" w:styleId="ListLabel9">
    <w:name w:val="ListLabel 9"/>
    <w:qFormat/>
    <w:rPr>
      <w:position w:val="0"/>
      <w:sz w:val="22"/>
      <w:vertAlign w:val="baseline"/>
    </w:rPr>
  </w:style>
  <w:style w:type="character" w:customStyle="1" w:styleId="ListLabel10">
    <w:name w:val="ListLabel 10"/>
    <w:qFormat/>
    <w:rPr>
      <w:b/>
      <w:position w:val="0"/>
      <w:sz w:val="20"/>
      <w:vertAlign w:val="baseline"/>
    </w:rPr>
  </w:style>
  <w:style w:type="character" w:customStyle="1" w:styleId="ListLabel11">
    <w:name w:val="ListLabel 11"/>
    <w:qFormat/>
    <w:rPr>
      <w:position w:val="0"/>
      <w:sz w:val="22"/>
      <w:vertAlign w:val="baseline"/>
    </w:rPr>
  </w:style>
  <w:style w:type="character" w:customStyle="1" w:styleId="ListLabel12">
    <w:name w:val="ListLabel 12"/>
    <w:qFormat/>
    <w:rPr>
      <w:position w:val="0"/>
      <w:sz w:val="22"/>
      <w:vertAlign w:val="baseline"/>
    </w:rPr>
  </w:style>
  <w:style w:type="character" w:customStyle="1" w:styleId="ListLabel13">
    <w:name w:val="ListLabel 13"/>
    <w:qFormat/>
    <w:rPr>
      <w:position w:val="0"/>
      <w:sz w:val="22"/>
      <w:vertAlign w:val="baseline"/>
    </w:rPr>
  </w:style>
  <w:style w:type="character" w:customStyle="1" w:styleId="ListLabel14">
    <w:name w:val="ListLabel 14"/>
    <w:qFormat/>
    <w:rPr>
      <w:position w:val="0"/>
      <w:sz w:val="22"/>
      <w:vertAlign w:val="baseline"/>
    </w:rPr>
  </w:style>
  <w:style w:type="character" w:customStyle="1" w:styleId="ListLabel15">
    <w:name w:val="ListLabel 15"/>
    <w:qFormat/>
    <w:rPr>
      <w:position w:val="0"/>
      <w:sz w:val="22"/>
      <w:vertAlign w:val="baseline"/>
    </w:rPr>
  </w:style>
  <w:style w:type="character" w:customStyle="1" w:styleId="ListLabel16">
    <w:name w:val="ListLabel 16"/>
    <w:qFormat/>
    <w:rPr>
      <w:position w:val="0"/>
      <w:sz w:val="22"/>
      <w:vertAlign w:val="baseline"/>
    </w:rPr>
  </w:style>
  <w:style w:type="character" w:customStyle="1" w:styleId="ListLabel17">
    <w:name w:val="ListLabel 17"/>
    <w:qFormat/>
    <w:rPr>
      <w:position w:val="0"/>
      <w:sz w:val="22"/>
      <w:vertAlign w:val="baseline"/>
    </w:rPr>
  </w:style>
  <w:style w:type="character" w:customStyle="1" w:styleId="ListLabel18">
    <w:name w:val="ListLabel 18"/>
    <w:qFormat/>
    <w:rPr>
      <w:position w:val="0"/>
      <w:sz w:val="22"/>
      <w:vertAlign w:val="baseline"/>
    </w:rPr>
  </w:style>
  <w:style w:type="character" w:customStyle="1" w:styleId="ListLabel19">
    <w:name w:val="ListLabel 19"/>
    <w:qFormat/>
    <w:rPr>
      <w:color w:val="000080"/>
      <w:sz w:val="20"/>
      <w:szCs w:val="20"/>
      <w:u w:val="single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qFormat/>
    <w:rsid w:val="0024550B"/>
    <w:rPr>
      <w:color w:val="000000"/>
      <w:sz w:val="24"/>
      <w:szCs w:val="24"/>
      <w:lang w:val="pt-BR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A3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A26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ead.uern.br/Edital_012022_DLEFALAUER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issao.ingles.ead@uern.br" TargetMode="External"/><Relationship Id="rId5" Type="http://schemas.openxmlformats.org/officeDocument/2006/relationships/hyperlink" Target="https://dead.uern.b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8</Pages>
  <Words>3461</Words>
  <Characters>18694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Almeida</dc:creator>
  <dc:description/>
  <cp:lastModifiedBy>Adriana Almeida</cp:lastModifiedBy>
  <cp:revision>48</cp:revision>
  <cp:lastPrinted>2022-08-22T18:32:00Z</cp:lastPrinted>
  <dcterms:created xsi:type="dcterms:W3CDTF">2022-08-16T14:03:00Z</dcterms:created>
  <dcterms:modified xsi:type="dcterms:W3CDTF">2022-08-24T12:22:00Z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